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966935" w14:textId="471447C6" w:rsidR="00FE3D53" w:rsidRPr="00720BED" w:rsidRDefault="00FE3D53" w:rsidP="00FE3D53">
      <w:pPr>
        <w:rPr>
          <w:b/>
          <w:color w:val="000000" w:themeColor="text1"/>
        </w:rPr>
      </w:pPr>
      <w:r>
        <w:rPr>
          <w:b/>
          <w:color w:val="000000" w:themeColor="text1"/>
        </w:rPr>
        <w:t>м. Київ</w:t>
      </w:r>
      <w:r>
        <w:rPr>
          <w:b/>
          <w:color w:val="000000" w:themeColor="text1"/>
        </w:rPr>
        <w:tab/>
      </w:r>
      <w:r>
        <w:rPr>
          <w:b/>
          <w:color w:val="000000" w:themeColor="text1"/>
        </w:rPr>
        <w:tab/>
      </w:r>
      <w:r>
        <w:rPr>
          <w:b/>
          <w:color w:val="000000" w:themeColor="text1"/>
        </w:rPr>
        <w:tab/>
      </w:r>
      <w:r>
        <w:rPr>
          <w:b/>
          <w:color w:val="000000" w:themeColor="text1"/>
        </w:rPr>
        <w:tab/>
      </w:r>
      <w:r>
        <w:rPr>
          <w:b/>
          <w:color w:val="000000" w:themeColor="text1"/>
        </w:rPr>
        <w:tab/>
      </w:r>
      <w:r>
        <w:rPr>
          <w:b/>
          <w:color w:val="000000" w:themeColor="text1"/>
        </w:rPr>
        <w:tab/>
      </w:r>
      <w:r>
        <w:rPr>
          <w:b/>
          <w:color w:val="000000" w:themeColor="text1"/>
        </w:rPr>
        <w:tab/>
      </w:r>
      <w:r>
        <w:rPr>
          <w:b/>
          <w:color w:val="000000" w:themeColor="text1"/>
        </w:rPr>
        <w:tab/>
      </w:r>
      <w:r>
        <w:rPr>
          <w:b/>
          <w:color w:val="000000" w:themeColor="text1"/>
        </w:rPr>
        <w:tab/>
      </w:r>
      <w:r w:rsidRPr="00720BED">
        <w:rPr>
          <w:b/>
          <w:color w:val="000000" w:themeColor="text1"/>
        </w:rPr>
        <w:t xml:space="preserve">     «17» січня 2023 р.</w:t>
      </w:r>
    </w:p>
    <w:p w14:paraId="4F7980BB" w14:textId="56C9E772" w:rsidR="00FE3D53" w:rsidRPr="00720BED" w:rsidRDefault="00FE3D53" w:rsidP="00FE3D53">
      <w:pPr>
        <w:ind w:left="7080"/>
        <w:rPr>
          <w:b/>
          <w:strike/>
          <w:color w:val="FF0000"/>
        </w:rPr>
      </w:pPr>
      <w:r w:rsidRPr="003F4834">
        <w:rPr>
          <w:b/>
          <w:color w:val="FF0000"/>
        </w:rPr>
        <w:t xml:space="preserve">     </w:t>
      </w:r>
      <w:r w:rsidRPr="00720BED">
        <w:rPr>
          <w:b/>
          <w:strike/>
          <w:color w:val="FF0000"/>
        </w:rPr>
        <w:t>«09» січня 2023 р.</w:t>
      </w:r>
    </w:p>
    <w:p w14:paraId="034C62C6" w14:textId="77777777" w:rsidR="00FE3D53" w:rsidRDefault="00FE3D53" w:rsidP="00FE3D53">
      <w:pPr>
        <w:ind w:left="540" w:hanging="540"/>
        <w:jc w:val="center"/>
        <w:rPr>
          <w:b/>
          <w:color w:val="000000" w:themeColor="text1"/>
        </w:rPr>
      </w:pPr>
      <w:r>
        <w:rPr>
          <w:b/>
          <w:color w:val="000000" w:themeColor="text1"/>
        </w:rPr>
        <w:t>ЗАПИТ ЦІНОВИХ ПРОПОЗИЦІЙ</w:t>
      </w:r>
    </w:p>
    <w:p w14:paraId="2475FB6E" w14:textId="77777777" w:rsidR="00FE3D53" w:rsidRDefault="00FE3D53" w:rsidP="00FE3D53">
      <w:pPr>
        <w:jc w:val="center"/>
        <w:rPr>
          <w:b/>
          <w:color w:val="000000" w:themeColor="text1"/>
        </w:rPr>
      </w:pPr>
      <w:r>
        <w:rPr>
          <w:b/>
          <w:color w:val="000000" w:themeColor="text1"/>
        </w:rPr>
        <w:t xml:space="preserve"> (далі – „Запит”)</w:t>
      </w:r>
    </w:p>
    <w:p w14:paraId="5D3B78F6" w14:textId="77777777" w:rsidR="00FE3D53" w:rsidRDefault="00FE3D53" w:rsidP="00FE3D53">
      <w:pPr>
        <w:rPr>
          <w:b/>
          <w:bCs/>
          <w:color w:val="000000" w:themeColor="text1"/>
          <w:spacing w:val="-6"/>
        </w:rPr>
      </w:pPr>
    </w:p>
    <w:p w14:paraId="4D9C6995" w14:textId="77777777" w:rsidR="00FE3D53" w:rsidRDefault="00FE3D53" w:rsidP="00FE3D53">
      <w:pPr>
        <w:ind w:firstLine="708"/>
        <w:jc w:val="both"/>
        <w:rPr>
          <w:color w:val="000000" w:themeColor="text1"/>
        </w:rPr>
      </w:pPr>
      <w:r>
        <w:rPr>
          <w:bCs/>
          <w:color w:val="000000" w:themeColor="text1"/>
          <w:spacing w:val="-6"/>
        </w:rPr>
        <w:t xml:space="preserve">Київська обласна організація Товариства Червоного Хреста України </w:t>
      </w:r>
      <w:r>
        <w:rPr>
          <w:color w:val="000000" w:themeColor="text1"/>
        </w:rPr>
        <w:t>(далі – «</w:t>
      </w:r>
      <w:proofErr w:type="spellStart"/>
      <w:r>
        <w:rPr>
          <w:b/>
          <w:bCs/>
          <w:color w:val="000000" w:themeColor="text1"/>
          <w:lang w:val="ru-RU"/>
        </w:rPr>
        <w:t>Замовник</w:t>
      </w:r>
      <w:proofErr w:type="spellEnd"/>
      <w:r>
        <w:rPr>
          <w:color w:val="000000" w:themeColor="text1"/>
        </w:rPr>
        <w:t>»)</w:t>
      </w:r>
      <w:r>
        <w:rPr>
          <w:bCs/>
          <w:color w:val="000000" w:themeColor="text1"/>
          <w:spacing w:val="-6"/>
        </w:rPr>
        <w:t xml:space="preserve"> </w:t>
      </w:r>
      <w:r>
        <w:rPr>
          <w:color w:val="000000" w:themeColor="text1"/>
          <w:spacing w:val="-4"/>
        </w:rPr>
        <w:t>оголошує місцеву закупівлю наборів для кава-брейку.</w:t>
      </w:r>
    </w:p>
    <w:p w14:paraId="048B4868" w14:textId="77777777" w:rsidR="00FE3D53" w:rsidRDefault="00FE3D53" w:rsidP="00FE3D53">
      <w:pPr>
        <w:jc w:val="center"/>
        <w:rPr>
          <w:color w:val="000000" w:themeColor="text1"/>
        </w:rPr>
      </w:pPr>
    </w:p>
    <w:p w14:paraId="6E6577FF" w14:textId="77777777" w:rsidR="00FE3D53" w:rsidRDefault="00FE3D53" w:rsidP="00FE3D53">
      <w:pPr>
        <w:jc w:val="center"/>
        <w:rPr>
          <w:b/>
          <w:color w:val="000000" w:themeColor="text1"/>
          <w:spacing w:val="20"/>
        </w:rPr>
      </w:pPr>
      <w:r>
        <w:rPr>
          <w:b/>
          <w:color w:val="000000" w:themeColor="text1"/>
          <w:spacing w:val="20"/>
        </w:rPr>
        <w:t>Опис позиції до закупівлі</w:t>
      </w:r>
    </w:p>
    <w:p w14:paraId="45B97702" w14:textId="77777777" w:rsidR="00FE3D53" w:rsidRDefault="00FE3D53" w:rsidP="00FE3D53">
      <w:pPr>
        <w:jc w:val="center"/>
        <w:rPr>
          <w:color w:val="000000" w:themeColor="text1"/>
          <w:spacing w:val="20"/>
        </w:rPr>
      </w:pPr>
    </w:p>
    <w:tbl>
      <w:tblPr>
        <w:tblW w:w="1017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8"/>
        <w:gridCol w:w="1545"/>
        <w:gridCol w:w="1459"/>
        <w:gridCol w:w="6716"/>
      </w:tblGrid>
      <w:tr w:rsidR="00FE3D53" w14:paraId="70E3195F" w14:textId="77777777" w:rsidTr="00FE3D53">
        <w:trPr>
          <w:trHeight w:val="429"/>
        </w:trPr>
        <w:tc>
          <w:tcPr>
            <w:tcW w:w="458" w:type="dxa"/>
            <w:tcBorders>
              <w:top w:val="single" w:sz="4" w:space="0" w:color="auto"/>
              <w:left w:val="single" w:sz="4" w:space="0" w:color="auto"/>
              <w:bottom w:val="single" w:sz="4" w:space="0" w:color="auto"/>
              <w:right w:val="single" w:sz="4" w:space="0" w:color="auto"/>
            </w:tcBorders>
            <w:vAlign w:val="center"/>
            <w:hideMark/>
          </w:tcPr>
          <w:p w14:paraId="77176DDA" w14:textId="77777777" w:rsidR="00FE3D53" w:rsidRDefault="00FE3D53">
            <w:pPr>
              <w:pStyle w:val="a4"/>
              <w:spacing w:before="0" w:beforeAutospacing="0" w:after="0" w:afterAutospacing="0" w:line="256" w:lineRule="auto"/>
              <w:rPr>
                <w:rFonts w:ascii="Times New Roman" w:hAnsi="Times New Roman"/>
                <w:color w:val="000000" w:themeColor="text1"/>
                <w:sz w:val="22"/>
              </w:rPr>
            </w:pPr>
            <w:r>
              <w:rPr>
                <w:rFonts w:ascii="Times New Roman" w:hAnsi="Times New Roman"/>
                <w:color w:val="000000" w:themeColor="text1"/>
                <w:sz w:val="22"/>
              </w:rPr>
              <w:t>№</w:t>
            </w:r>
          </w:p>
        </w:tc>
        <w:tc>
          <w:tcPr>
            <w:tcW w:w="1545" w:type="dxa"/>
            <w:tcBorders>
              <w:top w:val="single" w:sz="4" w:space="0" w:color="auto"/>
              <w:left w:val="single" w:sz="4" w:space="0" w:color="auto"/>
              <w:bottom w:val="single" w:sz="4" w:space="0" w:color="auto"/>
              <w:right w:val="single" w:sz="4" w:space="0" w:color="auto"/>
            </w:tcBorders>
            <w:vAlign w:val="center"/>
            <w:hideMark/>
          </w:tcPr>
          <w:p w14:paraId="58DE3423" w14:textId="77777777" w:rsidR="00FE3D53" w:rsidRDefault="00FE3D53">
            <w:pPr>
              <w:pStyle w:val="a4"/>
              <w:spacing w:before="0" w:beforeAutospacing="0" w:after="0" w:afterAutospacing="0" w:line="256" w:lineRule="auto"/>
              <w:rPr>
                <w:rFonts w:ascii="Times New Roman" w:hAnsi="Times New Roman"/>
                <w:color w:val="000000" w:themeColor="text1"/>
                <w:sz w:val="22"/>
              </w:rPr>
            </w:pPr>
            <w:r>
              <w:rPr>
                <w:rFonts w:ascii="Times New Roman" w:hAnsi="Times New Roman"/>
                <w:color w:val="000000" w:themeColor="text1"/>
                <w:sz w:val="22"/>
              </w:rPr>
              <w:t>Назва</w:t>
            </w:r>
          </w:p>
        </w:tc>
        <w:tc>
          <w:tcPr>
            <w:tcW w:w="1459" w:type="dxa"/>
            <w:tcBorders>
              <w:top w:val="single" w:sz="4" w:space="0" w:color="auto"/>
              <w:left w:val="single" w:sz="4" w:space="0" w:color="auto"/>
              <w:bottom w:val="single" w:sz="4" w:space="0" w:color="auto"/>
              <w:right w:val="single" w:sz="4" w:space="0" w:color="auto"/>
            </w:tcBorders>
            <w:vAlign w:val="center"/>
            <w:hideMark/>
          </w:tcPr>
          <w:p w14:paraId="5F830AF0" w14:textId="77777777" w:rsidR="00FE3D53" w:rsidRDefault="00FE3D53">
            <w:pPr>
              <w:pStyle w:val="a4"/>
              <w:spacing w:before="0" w:beforeAutospacing="0" w:after="0" w:afterAutospacing="0" w:line="256" w:lineRule="auto"/>
              <w:jc w:val="center"/>
              <w:rPr>
                <w:rFonts w:ascii="Times New Roman" w:hAnsi="Times New Roman"/>
                <w:color w:val="000000" w:themeColor="text1"/>
                <w:sz w:val="22"/>
              </w:rPr>
            </w:pPr>
            <w:r>
              <w:rPr>
                <w:rFonts w:ascii="Times New Roman" w:hAnsi="Times New Roman"/>
                <w:color w:val="000000" w:themeColor="text1"/>
                <w:sz w:val="22"/>
              </w:rPr>
              <w:t>Кількість</w:t>
            </w:r>
          </w:p>
        </w:tc>
        <w:tc>
          <w:tcPr>
            <w:tcW w:w="6716" w:type="dxa"/>
            <w:tcBorders>
              <w:top w:val="single" w:sz="4" w:space="0" w:color="auto"/>
              <w:left w:val="single" w:sz="4" w:space="0" w:color="auto"/>
              <w:bottom w:val="single" w:sz="4" w:space="0" w:color="auto"/>
              <w:right w:val="single" w:sz="4" w:space="0" w:color="auto"/>
            </w:tcBorders>
            <w:vAlign w:val="center"/>
            <w:hideMark/>
          </w:tcPr>
          <w:p w14:paraId="41478C6D" w14:textId="77777777" w:rsidR="00FE3D53" w:rsidRDefault="00FE3D53">
            <w:pPr>
              <w:pStyle w:val="a4"/>
              <w:spacing w:before="0" w:beforeAutospacing="0" w:after="0" w:afterAutospacing="0" w:line="256" w:lineRule="auto"/>
              <w:jc w:val="center"/>
              <w:rPr>
                <w:rFonts w:ascii="Times New Roman" w:hAnsi="Times New Roman"/>
                <w:color w:val="000000" w:themeColor="text1"/>
                <w:sz w:val="22"/>
              </w:rPr>
            </w:pPr>
            <w:r>
              <w:rPr>
                <w:rFonts w:ascii="Times New Roman" w:hAnsi="Times New Roman"/>
                <w:color w:val="000000" w:themeColor="text1"/>
              </w:rPr>
              <w:t>Склад набору:</w:t>
            </w:r>
          </w:p>
        </w:tc>
      </w:tr>
      <w:tr w:rsidR="00FE3D53" w14:paraId="535A5BBC" w14:textId="77777777" w:rsidTr="00FE3D53">
        <w:trPr>
          <w:trHeight w:val="1478"/>
        </w:trPr>
        <w:tc>
          <w:tcPr>
            <w:tcW w:w="458" w:type="dxa"/>
            <w:tcBorders>
              <w:top w:val="single" w:sz="4" w:space="0" w:color="auto"/>
              <w:left w:val="single" w:sz="4" w:space="0" w:color="auto"/>
              <w:bottom w:val="single" w:sz="4" w:space="0" w:color="auto"/>
              <w:right w:val="single" w:sz="4" w:space="0" w:color="auto"/>
            </w:tcBorders>
            <w:hideMark/>
          </w:tcPr>
          <w:p w14:paraId="5351414E" w14:textId="77777777" w:rsidR="00FE3D53" w:rsidRDefault="00FE3D53">
            <w:pPr>
              <w:pStyle w:val="a4"/>
              <w:spacing w:before="0" w:beforeAutospacing="0" w:after="0" w:afterAutospacing="0" w:line="256" w:lineRule="auto"/>
              <w:rPr>
                <w:rFonts w:ascii="Times New Roman" w:hAnsi="Times New Roman"/>
                <w:color w:val="000000" w:themeColor="text1"/>
              </w:rPr>
            </w:pPr>
            <w:r>
              <w:rPr>
                <w:rFonts w:ascii="Times New Roman" w:hAnsi="Times New Roman"/>
                <w:color w:val="000000" w:themeColor="text1"/>
              </w:rPr>
              <w:t>1.</w:t>
            </w:r>
          </w:p>
        </w:tc>
        <w:tc>
          <w:tcPr>
            <w:tcW w:w="1545" w:type="dxa"/>
            <w:tcBorders>
              <w:top w:val="single" w:sz="4" w:space="0" w:color="auto"/>
              <w:left w:val="single" w:sz="4" w:space="0" w:color="auto"/>
              <w:bottom w:val="single" w:sz="4" w:space="0" w:color="auto"/>
              <w:right w:val="single" w:sz="4" w:space="0" w:color="auto"/>
            </w:tcBorders>
            <w:hideMark/>
          </w:tcPr>
          <w:p w14:paraId="6F432779" w14:textId="77777777" w:rsidR="00FE3D53" w:rsidRDefault="00FE3D53">
            <w:pPr>
              <w:pStyle w:val="a4"/>
              <w:spacing w:before="0" w:beforeAutospacing="0" w:after="0" w:afterAutospacing="0" w:line="256" w:lineRule="auto"/>
              <w:jc w:val="center"/>
              <w:rPr>
                <w:rFonts w:ascii="Times New Roman" w:hAnsi="Times New Roman"/>
                <w:b/>
                <w:color w:val="000000" w:themeColor="text1"/>
              </w:rPr>
            </w:pPr>
            <w:r>
              <w:rPr>
                <w:rFonts w:ascii="Times New Roman" w:hAnsi="Times New Roman"/>
                <w:b/>
                <w:color w:val="000000" w:themeColor="text1"/>
              </w:rPr>
              <w:t>Набір для кава-брейку</w:t>
            </w:r>
          </w:p>
        </w:tc>
        <w:tc>
          <w:tcPr>
            <w:tcW w:w="1459" w:type="dxa"/>
            <w:tcBorders>
              <w:top w:val="single" w:sz="4" w:space="0" w:color="auto"/>
              <w:left w:val="single" w:sz="4" w:space="0" w:color="auto"/>
              <w:bottom w:val="single" w:sz="4" w:space="0" w:color="auto"/>
              <w:right w:val="single" w:sz="4" w:space="0" w:color="auto"/>
            </w:tcBorders>
            <w:hideMark/>
          </w:tcPr>
          <w:p w14:paraId="7E4E3A80" w14:textId="77777777" w:rsidR="00FE3D53" w:rsidRDefault="00FE3D53">
            <w:pPr>
              <w:pStyle w:val="a4"/>
              <w:spacing w:before="0" w:beforeAutospacing="0" w:after="0" w:afterAutospacing="0" w:line="256" w:lineRule="auto"/>
              <w:jc w:val="center"/>
              <w:rPr>
                <w:rFonts w:ascii="Times New Roman" w:hAnsi="Times New Roman"/>
                <w:b/>
                <w:color w:val="000000" w:themeColor="text1"/>
              </w:rPr>
            </w:pPr>
            <w:r>
              <w:rPr>
                <w:rFonts w:ascii="Times New Roman" w:hAnsi="Times New Roman"/>
                <w:b/>
                <w:color w:val="000000" w:themeColor="text1"/>
              </w:rPr>
              <w:t>Згідно потреб Замовника протягом 2023 року</w:t>
            </w:r>
          </w:p>
        </w:tc>
        <w:tc>
          <w:tcPr>
            <w:tcW w:w="6716" w:type="dxa"/>
            <w:tcBorders>
              <w:top w:val="single" w:sz="4" w:space="0" w:color="auto"/>
              <w:left w:val="single" w:sz="4" w:space="0" w:color="auto"/>
              <w:bottom w:val="single" w:sz="4" w:space="0" w:color="auto"/>
              <w:right w:val="single" w:sz="4" w:space="0" w:color="auto"/>
            </w:tcBorders>
          </w:tcPr>
          <w:p w14:paraId="1A272FEC" w14:textId="77777777" w:rsidR="00FE3D53" w:rsidRDefault="00FE3D53">
            <w:pPr>
              <w:pStyle w:val="a4"/>
              <w:spacing w:before="0" w:beforeAutospacing="0" w:after="0" w:afterAutospacing="0" w:line="256" w:lineRule="auto"/>
              <w:jc w:val="both"/>
              <w:rPr>
                <w:rFonts w:ascii="Times New Roman" w:hAnsi="Times New Roman"/>
                <w:color w:val="000000" w:themeColor="text1"/>
                <w:sz w:val="22"/>
                <w:szCs w:val="22"/>
              </w:rPr>
            </w:pPr>
          </w:p>
          <w:p w14:paraId="6C66281B" w14:textId="77777777" w:rsidR="00FE3D53" w:rsidRDefault="00FE3D53">
            <w:pPr>
              <w:pStyle w:val="a4"/>
              <w:spacing w:before="0" w:beforeAutospacing="0" w:after="0" w:afterAutospacing="0" w:line="256" w:lineRule="auto"/>
              <w:jc w:val="center"/>
              <w:rPr>
                <w:rFonts w:ascii="Times New Roman" w:hAnsi="Times New Roman"/>
                <w:color w:val="000000" w:themeColor="text1"/>
                <w:sz w:val="22"/>
                <w:szCs w:val="22"/>
              </w:rPr>
            </w:pPr>
            <w:r>
              <w:rPr>
                <w:rFonts w:ascii="Times New Roman" w:hAnsi="Times New Roman"/>
                <w:b/>
                <w:color w:val="000000" w:themeColor="text1"/>
              </w:rPr>
              <w:t>Повна інформація в Додатку 1 до Запиту</w:t>
            </w:r>
          </w:p>
          <w:p w14:paraId="261D7691" w14:textId="77777777" w:rsidR="00FE3D53" w:rsidRDefault="00FE3D53">
            <w:pPr>
              <w:pStyle w:val="a4"/>
              <w:spacing w:before="0" w:beforeAutospacing="0" w:after="0" w:afterAutospacing="0" w:line="256" w:lineRule="auto"/>
              <w:jc w:val="both"/>
              <w:rPr>
                <w:rFonts w:ascii="Times New Roman" w:hAnsi="Times New Roman"/>
                <w:color w:val="000000" w:themeColor="text1"/>
                <w:sz w:val="22"/>
                <w:szCs w:val="22"/>
              </w:rPr>
            </w:pPr>
          </w:p>
        </w:tc>
      </w:tr>
    </w:tbl>
    <w:p w14:paraId="4C7E2AF1" w14:textId="77777777" w:rsidR="00FE3D53" w:rsidRDefault="00FE3D53" w:rsidP="00FE3D53">
      <w:pPr>
        <w:jc w:val="both"/>
        <w:rPr>
          <w:color w:val="000000" w:themeColor="text1"/>
          <w:sz w:val="23"/>
          <w:szCs w:val="23"/>
        </w:rPr>
      </w:pPr>
      <w:r>
        <w:rPr>
          <w:rFonts w:eastAsiaTheme="minorEastAsia"/>
          <w:b/>
          <w:bCs/>
          <w:color w:val="000000" w:themeColor="text1"/>
        </w:rPr>
        <w:t>* Київська обласна організація Товариства Червоного Хреста України</w:t>
      </w:r>
      <w:r>
        <w:rPr>
          <w:rFonts w:eastAsiaTheme="minorEastAsia"/>
          <w:color w:val="000000" w:themeColor="text1"/>
        </w:rPr>
        <w:t xml:space="preserve"> є громадською неприбутковою організацією і просить надати максимальні знижки на товари, вказані у Додатку 1 до Запиту.</w:t>
      </w:r>
    </w:p>
    <w:p w14:paraId="1F422BC1" w14:textId="77777777" w:rsidR="00FE3D53" w:rsidRDefault="00FE3D53" w:rsidP="00FE3D53">
      <w:pPr>
        <w:pStyle w:val="a4"/>
        <w:spacing w:before="0" w:beforeAutospacing="0" w:after="0" w:afterAutospacing="0"/>
        <w:ind w:firstLine="708"/>
        <w:jc w:val="both"/>
        <w:rPr>
          <w:rFonts w:ascii="Times New Roman" w:hAnsi="Times New Roman"/>
          <w:b/>
          <w:color w:val="000000" w:themeColor="text1"/>
        </w:rPr>
      </w:pPr>
      <w:r>
        <w:rPr>
          <w:rFonts w:ascii="Times New Roman" w:hAnsi="Times New Roman"/>
          <w:b/>
          <w:color w:val="000000" w:themeColor="text1"/>
        </w:rPr>
        <w:t>Київська ОО ТЧХУ залишає за собою право здійснювати закупівлі за окремими пропозиціями та право здійснювати додаткове замовлення до кінця 2023 року.</w:t>
      </w:r>
    </w:p>
    <w:p w14:paraId="48955A89" w14:textId="77777777" w:rsidR="00FE3D53" w:rsidRDefault="00FE3D53" w:rsidP="00FE3D53">
      <w:pPr>
        <w:ind w:firstLine="708"/>
        <w:jc w:val="both"/>
        <w:rPr>
          <w:color w:val="000000" w:themeColor="text1"/>
        </w:rPr>
      </w:pPr>
      <w:r>
        <w:rPr>
          <w:b/>
          <w:color w:val="000000" w:themeColor="text1"/>
        </w:rPr>
        <w:t xml:space="preserve">Місце поставки – </w:t>
      </w:r>
      <w:r>
        <w:rPr>
          <w:color w:val="000000" w:themeColor="text1"/>
        </w:rPr>
        <w:t>доставка здійснюється Постачальником, та за його рахунок на склад Замовника на адресу:</w:t>
      </w:r>
      <w:r>
        <w:rPr>
          <w:b/>
          <w:color w:val="000000" w:themeColor="text1"/>
        </w:rPr>
        <w:t xml:space="preserve"> </w:t>
      </w:r>
      <w:r>
        <w:rPr>
          <w:color w:val="000000" w:themeColor="text1"/>
        </w:rPr>
        <w:t xml:space="preserve">м. Київ, вул. </w:t>
      </w:r>
      <w:proofErr w:type="spellStart"/>
      <w:r>
        <w:rPr>
          <w:color w:val="000000" w:themeColor="text1"/>
        </w:rPr>
        <w:t>Бульварно-Кудрявська</w:t>
      </w:r>
      <w:proofErr w:type="spellEnd"/>
      <w:r>
        <w:rPr>
          <w:color w:val="000000" w:themeColor="text1"/>
        </w:rPr>
        <w:t>, 34-Г.</w:t>
      </w:r>
    </w:p>
    <w:p w14:paraId="24BF284A" w14:textId="77777777" w:rsidR="00FE3D53" w:rsidRDefault="00FE3D53" w:rsidP="00FE3D53">
      <w:pPr>
        <w:pStyle w:val="a4"/>
        <w:spacing w:before="0" w:beforeAutospacing="0" w:after="0" w:afterAutospacing="0"/>
        <w:ind w:firstLine="708"/>
        <w:jc w:val="both"/>
        <w:rPr>
          <w:rFonts w:ascii="Times New Roman" w:hAnsi="Times New Roman"/>
          <w:b/>
          <w:color w:val="000000" w:themeColor="text1"/>
        </w:rPr>
      </w:pPr>
      <w:r>
        <w:rPr>
          <w:rFonts w:ascii="Times New Roman" w:hAnsi="Times New Roman"/>
          <w:b/>
          <w:color w:val="000000" w:themeColor="text1"/>
        </w:rPr>
        <w:t xml:space="preserve">Термін постачання: </w:t>
      </w:r>
      <w:r>
        <w:rPr>
          <w:rFonts w:ascii="Times New Roman" w:hAnsi="Times New Roman"/>
          <w:color w:val="000000" w:themeColor="text1"/>
        </w:rPr>
        <w:t>протягом 5 календарних днів</w:t>
      </w:r>
      <w:r>
        <w:rPr>
          <w:rFonts w:ascii="Times New Roman" w:hAnsi="Times New Roman"/>
          <w:b/>
          <w:color w:val="000000" w:themeColor="text1"/>
        </w:rPr>
        <w:t xml:space="preserve"> </w:t>
      </w:r>
      <w:r>
        <w:rPr>
          <w:rFonts w:ascii="Times New Roman" w:hAnsi="Times New Roman"/>
          <w:color w:val="000000" w:themeColor="text1"/>
        </w:rPr>
        <w:t>з моменту отримання 50% передоплати.</w:t>
      </w:r>
    </w:p>
    <w:p w14:paraId="547975A6" w14:textId="77777777" w:rsidR="00FE3D53" w:rsidRDefault="00FE3D53" w:rsidP="00FE3D53">
      <w:pPr>
        <w:pStyle w:val="a4"/>
        <w:spacing w:before="0" w:beforeAutospacing="0" w:after="0" w:afterAutospacing="0"/>
        <w:jc w:val="center"/>
        <w:rPr>
          <w:rFonts w:ascii="Times New Roman" w:hAnsi="Times New Roman"/>
          <w:b/>
          <w:color w:val="000000" w:themeColor="text1"/>
        </w:rPr>
      </w:pPr>
      <w:r>
        <w:rPr>
          <w:rFonts w:ascii="Times New Roman" w:hAnsi="Times New Roman"/>
          <w:b/>
          <w:color w:val="000000" w:themeColor="text1"/>
        </w:rPr>
        <w:t>Кваліфікаційні вимоги</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5812"/>
      </w:tblGrid>
      <w:tr w:rsidR="00FE3D53" w14:paraId="081F46E7" w14:textId="77777777" w:rsidTr="00FE3D53">
        <w:tc>
          <w:tcPr>
            <w:tcW w:w="4395" w:type="dxa"/>
            <w:tcBorders>
              <w:top w:val="single" w:sz="4" w:space="0" w:color="auto"/>
              <w:left w:val="single" w:sz="4" w:space="0" w:color="auto"/>
              <w:bottom w:val="single" w:sz="4" w:space="0" w:color="auto"/>
              <w:right w:val="single" w:sz="4" w:space="0" w:color="auto"/>
            </w:tcBorders>
            <w:shd w:val="pct20" w:color="auto" w:fill="auto"/>
            <w:hideMark/>
          </w:tcPr>
          <w:p w14:paraId="52A3482E" w14:textId="77777777" w:rsidR="00FE3D53" w:rsidRDefault="00FE3D53">
            <w:pPr>
              <w:pStyle w:val="a4"/>
              <w:spacing w:before="0" w:beforeAutospacing="0" w:after="0" w:afterAutospacing="0" w:line="256" w:lineRule="auto"/>
              <w:rPr>
                <w:rFonts w:ascii="Times New Roman" w:hAnsi="Times New Roman"/>
                <w:b/>
                <w:color w:val="000000" w:themeColor="text1"/>
              </w:rPr>
            </w:pPr>
            <w:r>
              <w:rPr>
                <w:rFonts w:ascii="Times New Roman" w:hAnsi="Times New Roman"/>
                <w:b/>
                <w:color w:val="000000" w:themeColor="text1"/>
              </w:rPr>
              <w:t xml:space="preserve">Обов’язкові кваліфікаційні вимоги до учасника </w:t>
            </w:r>
          </w:p>
        </w:tc>
        <w:tc>
          <w:tcPr>
            <w:tcW w:w="5812" w:type="dxa"/>
            <w:tcBorders>
              <w:top w:val="single" w:sz="4" w:space="0" w:color="auto"/>
              <w:left w:val="single" w:sz="4" w:space="0" w:color="auto"/>
              <w:bottom w:val="single" w:sz="4" w:space="0" w:color="auto"/>
              <w:right w:val="single" w:sz="4" w:space="0" w:color="auto"/>
            </w:tcBorders>
            <w:shd w:val="pct20" w:color="auto" w:fill="auto"/>
            <w:hideMark/>
          </w:tcPr>
          <w:p w14:paraId="5D14F59C" w14:textId="77777777" w:rsidR="00FE3D53" w:rsidRDefault="00FE3D53">
            <w:pPr>
              <w:pStyle w:val="a4"/>
              <w:spacing w:before="0" w:beforeAutospacing="0" w:after="0" w:afterAutospacing="0" w:line="256" w:lineRule="auto"/>
              <w:rPr>
                <w:rFonts w:ascii="Times New Roman" w:hAnsi="Times New Roman"/>
                <w:b/>
                <w:color w:val="000000" w:themeColor="text1"/>
              </w:rPr>
            </w:pPr>
            <w:r>
              <w:rPr>
                <w:rFonts w:ascii="Times New Roman" w:hAnsi="Times New Roman"/>
                <w:b/>
                <w:color w:val="000000" w:themeColor="text1"/>
              </w:rPr>
              <w:t>Документи, які підтверджують відповідність кваліфікаційним вимогам</w:t>
            </w:r>
          </w:p>
        </w:tc>
      </w:tr>
      <w:tr w:rsidR="00FE3D53" w14:paraId="3C2579BC" w14:textId="77777777" w:rsidTr="00FE3D53">
        <w:tc>
          <w:tcPr>
            <w:tcW w:w="4395" w:type="dxa"/>
            <w:tcBorders>
              <w:top w:val="single" w:sz="4" w:space="0" w:color="auto"/>
              <w:left w:val="single" w:sz="4" w:space="0" w:color="auto"/>
              <w:bottom w:val="single" w:sz="4" w:space="0" w:color="auto"/>
              <w:right w:val="single" w:sz="4" w:space="0" w:color="auto"/>
            </w:tcBorders>
            <w:hideMark/>
          </w:tcPr>
          <w:p w14:paraId="32EFCE9B" w14:textId="77777777" w:rsidR="00FE3D53" w:rsidRDefault="00FE3D53">
            <w:pPr>
              <w:pStyle w:val="a4"/>
              <w:spacing w:before="0" w:beforeAutospacing="0" w:after="0" w:afterAutospacing="0" w:line="256" w:lineRule="auto"/>
              <w:rPr>
                <w:rFonts w:ascii="Times New Roman" w:hAnsi="Times New Roman"/>
                <w:color w:val="000000" w:themeColor="text1"/>
                <w:sz w:val="22"/>
                <w:szCs w:val="22"/>
              </w:rPr>
            </w:pPr>
            <w:r>
              <w:rPr>
                <w:rFonts w:ascii="Times New Roman" w:hAnsi="Times New Roman"/>
                <w:color w:val="000000" w:themeColor="text1"/>
                <w:sz w:val="22"/>
                <w:szCs w:val="22"/>
              </w:rPr>
              <w:t xml:space="preserve">Суб’єкт підприємницької діяльності за законодавством України (юридична або фізична особа) </w:t>
            </w:r>
          </w:p>
        </w:tc>
        <w:tc>
          <w:tcPr>
            <w:tcW w:w="5812" w:type="dxa"/>
            <w:tcBorders>
              <w:top w:val="single" w:sz="4" w:space="0" w:color="auto"/>
              <w:left w:val="single" w:sz="4" w:space="0" w:color="auto"/>
              <w:bottom w:val="single" w:sz="4" w:space="0" w:color="auto"/>
              <w:right w:val="single" w:sz="4" w:space="0" w:color="auto"/>
            </w:tcBorders>
            <w:hideMark/>
          </w:tcPr>
          <w:p w14:paraId="34D5DD1C" w14:textId="77777777" w:rsidR="00FE3D53" w:rsidRDefault="00FE3D53" w:rsidP="008F6B17">
            <w:pPr>
              <w:pStyle w:val="a4"/>
              <w:numPr>
                <w:ilvl w:val="0"/>
                <w:numId w:val="1"/>
              </w:numPr>
              <w:spacing w:before="0" w:beforeAutospacing="0" w:after="0" w:afterAutospacing="0" w:line="256" w:lineRule="auto"/>
              <w:ind w:left="0" w:firstLine="0"/>
              <w:jc w:val="both"/>
              <w:rPr>
                <w:rFonts w:ascii="Times New Roman" w:hAnsi="Times New Roman"/>
                <w:color w:val="000000" w:themeColor="text1"/>
                <w:sz w:val="22"/>
                <w:szCs w:val="22"/>
              </w:rPr>
            </w:pPr>
            <w:r>
              <w:rPr>
                <w:rFonts w:ascii="Times New Roman" w:hAnsi="Times New Roman"/>
                <w:color w:val="000000" w:themeColor="text1"/>
                <w:sz w:val="22"/>
                <w:szCs w:val="22"/>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0B905BFC" w14:textId="77777777" w:rsidR="00FE3D53" w:rsidRDefault="00FE3D53" w:rsidP="008F6B17">
            <w:pPr>
              <w:pStyle w:val="a4"/>
              <w:numPr>
                <w:ilvl w:val="0"/>
                <w:numId w:val="1"/>
              </w:numPr>
              <w:spacing w:before="0" w:beforeAutospacing="0" w:after="0" w:afterAutospacing="0" w:line="256" w:lineRule="auto"/>
              <w:ind w:left="0" w:firstLine="0"/>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 </w:t>
            </w:r>
          </w:p>
        </w:tc>
      </w:tr>
      <w:tr w:rsidR="00FE3D53" w14:paraId="75AC2876" w14:textId="77777777" w:rsidTr="00FE3D53">
        <w:tc>
          <w:tcPr>
            <w:tcW w:w="4395" w:type="dxa"/>
            <w:tcBorders>
              <w:top w:val="single" w:sz="4" w:space="0" w:color="auto"/>
              <w:left w:val="single" w:sz="4" w:space="0" w:color="auto"/>
              <w:bottom w:val="single" w:sz="4" w:space="0" w:color="auto"/>
              <w:right w:val="single" w:sz="4" w:space="0" w:color="auto"/>
            </w:tcBorders>
            <w:hideMark/>
          </w:tcPr>
          <w:p w14:paraId="04BBFB11" w14:textId="77777777" w:rsidR="00FE3D53" w:rsidRDefault="00FE3D53">
            <w:pPr>
              <w:pStyle w:val="a4"/>
              <w:spacing w:before="0" w:beforeAutospacing="0" w:after="0" w:afterAutospacing="0" w:line="256" w:lineRule="auto"/>
              <w:rPr>
                <w:rFonts w:ascii="Times New Roman" w:hAnsi="Times New Roman"/>
                <w:color w:val="000000" w:themeColor="text1"/>
                <w:sz w:val="22"/>
                <w:szCs w:val="22"/>
              </w:rPr>
            </w:pPr>
            <w:r>
              <w:rPr>
                <w:rFonts w:ascii="Times New Roman" w:hAnsi="Times New Roman"/>
                <w:color w:val="000000" w:themeColor="text1"/>
                <w:sz w:val="22"/>
                <w:szCs w:val="22"/>
              </w:rPr>
              <w:t>Безготівковий розрахунок</w:t>
            </w:r>
          </w:p>
        </w:tc>
        <w:tc>
          <w:tcPr>
            <w:tcW w:w="5812" w:type="dxa"/>
            <w:tcBorders>
              <w:top w:val="single" w:sz="4" w:space="0" w:color="auto"/>
              <w:left w:val="single" w:sz="4" w:space="0" w:color="auto"/>
              <w:bottom w:val="single" w:sz="4" w:space="0" w:color="auto"/>
              <w:right w:val="single" w:sz="4" w:space="0" w:color="auto"/>
            </w:tcBorders>
            <w:hideMark/>
          </w:tcPr>
          <w:p w14:paraId="3A9B5F84" w14:textId="77777777" w:rsidR="00FE3D53" w:rsidRDefault="00FE3D53">
            <w:pPr>
              <w:pStyle w:val="a4"/>
              <w:spacing w:before="0" w:beforeAutospacing="0" w:after="0" w:afterAutospacing="0" w:line="256" w:lineRule="auto"/>
              <w:rPr>
                <w:rFonts w:ascii="Times New Roman" w:hAnsi="Times New Roman"/>
                <w:color w:val="000000" w:themeColor="text1"/>
                <w:sz w:val="22"/>
                <w:szCs w:val="22"/>
              </w:rPr>
            </w:pPr>
            <w:r>
              <w:rPr>
                <w:rFonts w:ascii="Times New Roman" w:hAnsi="Times New Roman"/>
                <w:color w:val="000000" w:themeColor="text1"/>
                <w:sz w:val="22"/>
                <w:szCs w:val="22"/>
              </w:rPr>
              <w:t>Цінова пропозиція з зазначенням банківських реквізитів постачальника, умов оплати та умов доставки</w:t>
            </w:r>
          </w:p>
        </w:tc>
      </w:tr>
    </w:tbl>
    <w:p w14:paraId="68992B14" w14:textId="77777777" w:rsidR="00FE3D53" w:rsidRDefault="00FE3D53" w:rsidP="00FE3D53">
      <w:pPr>
        <w:ind w:firstLine="397"/>
        <w:rPr>
          <w:i/>
          <w:iCs/>
          <w:color w:val="000000" w:themeColor="text1"/>
        </w:rPr>
      </w:pPr>
      <w:r>
        <w:rPr>
          <w:i/>
          <w:iCs/>
          <w:color w:val="000000" w:themeColor="text1"/>
        </w:rPr>
        <w:t>Інша інформація:</w:t>
      </w:r>
    </w:p>
    <w:p w14:paraId="571693FA" w14:textId="77777777" w:rsidR="00FE3D53" w:rsidRDefault="00FE3D53" w:rsidP="00FE3D53">
      <w:pPr>
        <w:pStyle w:val="a4"/>
        <w:numPr>
          <w:ilvl w:val="0"/>
          <w:numId w:val="2"/>
        </w:numPr>
        <w:spacing w:before="0" w:beforeAutospacing="0" w:after="0" w:afterAutospacing="0"/>
        <w:ind w:left="0" w:firstLine="397"/>
        <w:contextualSpacing/>
        <w:jc w:val="both"/>
        <w:rPr>
          <w:rFonts w:ascii="Times New Roman" w:hAnsi="Times New Roman"/>
          <w:b/>
          <w:color w:val="000000" w:themeColor="text1"/>
        </w:rPr>
      </w:pPr>
      <w:r>
        <w:rPr>
          <w:rFonts w:ascii="Times New Roman" w:hAnsi="Times New Roman"/>
          <w:color w:val="000000" w:themeColor="text1"/>
        </w:rPr>
        <w:t xml:space="preserve">Валютою тендерної пропозиції є гривня. </w:t>
      </w:r>
      <w:proofErr w:type="spellStart"/>
      <w:r>
        <w:rPr>
          <w:rFonts w:ascii="Times New Roman" w:hAnsi="Times New Roman"/>
          <w:color w:val="000000" w:themeColor="text1"/>
          <w:lang w:val="ru-RU"/>
        </w:rPr>
        <w:t>Розрахунки</w:t>
      </w:r>
      <w:proofErr w:type="spellEnd"/>
      <w:r>
        <w:rPr>
          <w:rFonts w:ascii="Times New Roman" w:hAnsi="Times New Roman"/>
          <w:color w:val="000000" w:themeColor="text1"/>
          <w:lang w:val="ru-RU"/>
        </w:rPr>
        <w:t xml:space="preserve"> </w:t>
      </w:r>
      <w:proofErr w:type="spellStart"/>
      <w:r>
        <w:rPr>
          <w:rFonts w:ascii="Times New Roman" w:hAnsi="Times New Roman"/>
          <w:color w:val="000000" w:themeColor="text1"/>
          <w:lang w:val="ru-RU"/>
        </w:rPr>
        <w:t>здійснюватимуться</w:t>
      </w:r>
      <w:proofErr w:type="spellEnd"/>
      <w:r>
        <w:rPr>
          <w:rFonts w:ascii="Times New Roman" w:hAnsi="Times New Roman"/>
          <w:color w:val="000000" w:themeColor="text1"/>
          <w:lang w:val="ru-RU"/>
        </w:rPr>
        <w:t xml:space="preserve"> у </w:t>
      </w:r>
      <w:proofErr w:type="spellStart"/>
      <w:r>
        <w:rPr>
          <w:rFonts w:ascii="Times New Roman" w:hAnsi="Times New Roman"/>
          <w:color w:val="000000" w:themeColor="text1"/>
          <w:lang w:val="ru-RU"/>
        </w:rPr>
        <w:t>національній</w:t>
      </w:r>
      <w:proofErr w:type="spellEnd"/>
      <w:r>
        <w:rPr>
          <w:rFonts w:ascii="Times New Roman" w:hAnsi="Times New Roman"/>
          <w:color w:val="000000" w:themeColor="text1"/>
          <w:lang w:val="ru-RU"/>
        </w:rPr>
        <w:t xml:space="preserve"> </w:t>
      </w:r>
      <w:proofErr w:type="spellStart"/>
      <w:r>
        <w:rPr>
          <w:rFonts w:ascii="Times New Roman" w:hAnsi="Times New Roman"/>
          <w:color w:val="000000" w:themeColor="text1"/>
          <w:lang w:val="ru-RU"/>
        </w:rPr>
        <w:t>валюті</w:t>
      </w:r>
      <w:proofErr w:type="spellEnd"/>
      <w:r>
        <w:rPr>
          <w:rFonts w:ascii="Times New Roman" w:hAnsi="Times New Roman"/>
          <w:color w:val="000000" w:themeColor="text1"/>
          <w:lang w:val="ru-RU"/>
        </w:rPr>
        <w:t xml:space="preserve"> </w:t>
      </w:r>
      <w:proofErr w:type="spellStart"/>
      <w:r>
        <w:rPr>
          <w:rFonts w:ascii="Times New Roman" w:hAnsi="Times New Roman"/>
          <w:color w:val="000000" w:themeColor="text1"/>
          <w:lang w:val="ru-RU"/>
        </w:rPr>
        <w:t>України</w:t>
      </w:r>
      <w:proofErr w:type="spellEnd"/>
      <w:r>
        <w:rPr>
          <w:rFonts w:ascii="Times New Roman" w:hAnsi="Times New Roman"/>
          <w:color w:val="000000" w:themeColor="text1"/>
          <w:lang w:val="ru-RU"/>
        </w:rPr>
        <w:t xml:space="preserve"> на </w:t>
      </w:r>
      <w:proofErr w:type="spellStart"/>
      <w:r>
        <w:rPr>
          <w:rFonts w:ascii="Times New Roman" w:hAnsi="Times New Roman"/>
          <w:color w:val="000000" w:themeColor="text1"/>
          <w:lang w:val="ru-RU"/>
        </w:rPr>
        <w:t>розрахунковий</w:t>
      </w:r>
      <w:proofErr w:type="spellEnd"/>
      <w:r>
        <w:rPr>
          <w:rFonts w:ascii="Times New Roman" w:hAnsi="Times New Roman"/>
          <w:color w:val="000000" w:themeColor="text1"/>
          <w:lang w:val="ru-RU"/>
        </w:rPr>
        <w:t xml:space="preserve"> </w:t>
      </w:r>
      <w:proofErr w:type="spellStart"/>
      <w:r>
        <w:rPr>
          <w:rFonts w:ascii="Times New Roman" w:hAnsi="Times New Roman"/>
          <w:color w:val="000000" w:themeColor="text1"/>
          <w:lang w:val="ru-RU"/>
        </w:rPr>
        <w:t>рахунок</w:t>
      </w:r>
      <w:proofErr w:type="spellEnd"/>
      <w:r>
        <w:rPr>
          <w:rFonts w:ascii="Times New Roman" w:hAnsi="Times New Roman"/>
          <w:color w:val="000000" w:themeColor="text1"/>
          <w:lang w:val="ru-RU"/>
        </w:rPr>
        <w:t xml:space="preserve"> </w:t>
      </w:r>
      <w:proofErr w:type="spellStart"/>
      <w:r>
        <w:rPr>
          <w:rFonts w:ascii="Times New Roman" w:hAnsi="Times New Roman"/>
          <w:color w:val="000000" w:themeColor="text1"/>
          <w:lang w:val="ru-RU"/>
        </w:rPr>
        <w:t>постачальника</w:t>
      </w:r>
      <w:proofErr w:type="spellEnd"/>
      <w:r>
        <w:rPr>
          <w:rFonts w:ascii="Times New Roman" w:hAnsi="Times New Roman"/>
          <w:color w:val="000000" w:themeColor="text1"/>
          <w:lang w:val="ru-RU"/>
        </w:rPr>
        <w:t>.</w:t>
      </w:r>
    </w:p>
    <w:p w14:paraId="1837C560" w14:textId="77777777" w:rsidR="00FE3D53" w:rsidRDefault="00FE3D53" w:rsidP="00FE3D53">
      <w:pPr>
        <w:pStyle w:val="a4"/>
        <w:numPr>
          <w:ilvl w:val="0"/>
          <w:numId w:val="2"/>
        </w:numPr>
        <w:spacing w:before="0" w:beforeAutospacing="0" w:after="0" w:afterAutospacing="0"/>
        <w:ind w:left="0" w:firstLine="397"/>
        <w:contextualSpacing/>
        <w:jc w:val="both"/>
        <w:rPr>
          <w:rFonts w:ascii="Times New Roman" w:hAnsi="Times New Roman"/>
          <w:b/>
          <w:color w:val="000000" w:themeColor="text1"/>
        </w:rPr>
      </w:pPr>
      <w:r>
        <w:rPr>
          <w:rFonts w:ascii="Times New Roman" w:hAnsi="Times New Roman"/>
          <w:color w:val="000000" w:themeColor="text1"/>
        </w:rPr>
        <w:t>Оплата здійснюється за системою 50% передплати після отримання рахунку, та 50% післяплати протягом 3-х банківських днів по факту отримання продукції та підписання відповідних накладних</w:t>
      </w:r>
      <w:r>
        <w:rPr>
          <w:rFonts w:ascii="Times New Roman" w:hAnsi="Times New Roman"/>
          <w:color w:val="000000" w:themeColor="text1"/>
          <w:lang w:val="ru-RU"/>
        </w:rPr>
        <w:t xml:space="preserve">. </w:t>
      </w:r>
      <w:r>
        <w:rPr>
          <w:rFonts w:ascii="Times New Roman" w:hAnsi="Times New Roman"/>
          <w:color w:val="000000" w:themeColor="text1"/>
        </w:rPr>
        <w:t>Якщо Учасник пропонує власну систему оплату, просимо вказати її в Додатку 1 до Запиту.</w:t>
      </w:r>
    </w:p>
    <w:p w14:paraId="2E9BA867" w14:textId="77777777" w:rsidR="00FE3D53" w:rsidRDefault="00FE3D53" w:rsidP="00FE3D53">
      <w:pPr>
        <w:pStyle w:val="a4"/>
        <w:numPr>
          <w:ilvl w:val="0"/>
          <w:numId w:val="2"/>
        </w:numPr>
        <w:spacing w:before="0" w:beforeAutospacing="0" w:after="0" w:afterAutospacing="0"/>
        <w:ind w:left="0" w:firstLine="397"/>
        <w:contextualSpacing/>
        <w:jc w:val="both"/>
        <w:rPr>
          <w:rFonts w:ascii="Times New Roman" w:hAnsi="Times New Roman"/>
          <w:b/>
          <w:color w:val="000000" w:themeColor="text1"/>
        </w:rPr>
      </w:pPr>
      <w:r>
        <w:rPr>
          <w:rFonts w:ascii="Times New Roman" w:hAnsi="Times New Roman"/>
          <w:color w:val="000000" w:themeColor="text1"/>
          <w:lang w:val="ru-RU"/>
        </w:rPr>
        <w:t xml:space="preserve">Строк </w:t>
      </w:r>
      <w:proofErr w:type="spellStart"/>
      <w:r>
        <w:rPr>
          <w:rFonts w:ascii="Times New Roman" w:hAnsi="Times New Roman"/>
          <w:color w:val="000000" w:themeColor="text1"/>
          <w:lang w:val="ru-RU"/>
        </w:rPr>
        <w:t>придатності</w:t>
      </w:r>
      <w:proofErr w:type="spellEnd"/>
      <w:r>
        <w:rPr>
          <w:rFonts w:ascii="Times New Roman" w:hAnsi="Times New Roman"/>
          <w:color w:val="000000" w:themeColor="text1"/>
          <w:lang w:val="ru-RU"/>
        </w:rPr>
        <w:t xml:space="preserve"> </w:t>
      </w:r>
      <w:proofErr w:type="spellStart"/>
      <w:r>
        <w:rPr>
          <w:rFonts w:ascii="Times New Roman" w:hAnsi="Times New Roman"/>
          <w:color w:val="000000" w:themeColor="text1"/>
          <w:lang w:val="ru-RU"/>
        </w:rPr>
        <w:t>товарів</w:t>
      </w:r>
      <w:proofErr w:type="spellEnd"/>
      <w:r>
        <w:rPr>
          <w:rFonts w:ascii="Times New Roman" w:hAnsi="Times New Roman"/>
          <w:color w:val="000000" w:themeColor="text1"/>
          <w:lang w:val="ru-RU"/>
        </w:rPr>
        <w:t xml:space="preserve"> повинен </w:t>
      </w:r>
      <w:proofErr w:type="spellStart"/>
      <w:r>
        <w:rPr>
          <w:rFonts w:ascii="Times New Roman" w:hAnsi="Times New Roman"/>
          <w:color w:val="000000" w:themeColor="text1"/>
          <w:lang w:val="ru-RU"/>
        </w:rPr>
        <w:t>спливати</w:t>
      </w:r>
      <w:proofErr w:type="spellEnd"/>
      <w:r>
        <w:rPr>
          <w:rFonts w:ascii="Times New Roman" w:hAnsi="Times New Roman"/>
          <w:color w:val="000000" w:themeColor="text1"/>
          <w:lang w:val="ru-RU"/>
        </w:rPr>
        <w:t xml:space="preserve"> не </w:t>
      </w:r>
      <w:proofErr w:type="spellStart"/>
      <w:r>
        <w:rPr>
          <w:rFonts w:ascii="Times New Roman" w:hAnsi="Times New Roman"/>
          <w:color w:val="000000" w:themeColor="text1"/>
          <w:lang w:val="ru-RU"/>
        </w:rPr>
        <w:t>раніше</w:t>
      </w:r>
      <w:proofErr w:type="spellEnd"/>
      <w:r>
        <w:rPr>
          <w:rFonts w:ascii="Times New Roman" w:hAnsi="Times New Roman"/>
          <w:color w:val="000000" w:themeColor="text1"/>
          <w:lang w:val="ru-RU"/>
        </w:rPr>
        <w:t xml:space="preserve"> 6 </w:t>
      </w:r>
      <w:proofErr w:type="spellStart"/>
      <w:r>
        <w:rPr>
          <w:rFonts w:ascii="Times New Roman" w:hAnsi="Times New Roman"/>
          <w:color w:val="000000" w:themeColor="text1"/>
          <w:lang w:val="ru-RU"/>
        </w:rPr>
        <w:t>місяців</w:t>
      </w:r>
      <w:proofErr w:type="spellEnd"/>
      <w:r>
        <w:rPr>
          <w:rFonts w:ascii="Times New Roman" w:hAnsi="Times New Roman"/>
          <w:color w:val="000000" w:themeColor="text1"/>
          <w:lang w:val="ru-RU"/>
        </w:rPr>
        <w:t xml:space="preserve"> з моменту </w:t>
      </w:r>
      <w:proofErr w:type="spellStart"/>
      <w:r>
        <w:rPr>
          <w:rFonts w:ascii="Times New Roman" w:hAnsi="Times New Roman"/>
          <w:color w:val="000000" w:themeColor="text1"/>
          <w:lang w:val="ru-RU"/>
        </w:rPr>
        <w:t>їх</w:t>
      </w:r>
      <w:proofErr w:type="spellEnd"/>
      <w:r>
        <w:rPr>
          <w:rFonts w:ascii="Times New Roman" w:hAnsi="Times New Roman"/>
          <w:color w:val="000000" w:themeColor="text1"/>
          <w:lang w:val="ru-RU"/>
        </w:rPr>
        <w:t xml:space="preserve"> </w:t>
      </w:r>
      <w:proofErr w:type="spellStart"/>
      <w:r>
        <w:rPr>
          <w:rFonts w:ascii="Times New Roman" w:hAnsi="Times New Roman"/>
          <w:color w:val="000000" w:themeColor="text1"/>
          <w:lang w:val="ru-RU"/>
        </w:rPr>
        <w:t>отримання</w:t>
      </w:r>
      <w:proofErr w:type="spellEnd"/>
      <w:r>
        <w:rPr>
          <w:rFonts w:ascii="Times New Roman" w:hAnsi="Times New Roman"/>
          <w:color w:val="000000" w:themeColor="text1"/>
          <w:lang w:val="ru-RU"/>
        </w:rPr>
        <w:t>.</w:t>
      </w:r>
    </w:p>
    <w:p w14:paraId="2498378F" w14:textId="77777777" w:rsidR="00FE3D53" w:rsidRDefault="00FE3D53" w:rsidP="00FE3D53">
      <w:pPr>
        <w:pStyle w:val="a4"/>
        <w:numPr>
          <w:ilvl w:val="0"/>
          <w:numId w:val="2"/>
        </w:numPr>
        <w:spacing w:before="0" w:beforeAutospacing="0" w:after="0" w:afterAutospacing="0"/>
        <w:ind w:left="0" w:firstLine="397"/>
        <w:contextualSpacing/>
        <w:jc w:val="both"/>
        <w:rPr>
          <w:rFonts w:ascii="Times New Roman" w:hAnsi="Times New Roman"/>
          <w:b/>
          <w:color w:val="000000" w:themeColor="text1"/>
        </w:rPr>
      </w:pPr>
      <w:proofErr w:type="spellStart"/>
      <w:r>
        <w:rPr>
          <w:rFonts w:ascii="Times New Roman" w:hAnsi="Times New Roman"/>
          <w:color w:val="000000" w:themeColor="text1"/>
          <w:lang w:val="ru-RU"/>
        </w:rPr>
        <w:t>Термін</w:t>
      </w:r>
      <w:proofErr w:type="spellEnd"/>
      <w:r>
        <w:rPr>
          <w:rFonts w:ascii="Times New Roman" w:hAnsi="Times New Roman"/>
          <w:color w:val="000000" w:themeColor="text1"/>
          <w:lang w:val="ru-RU"/>
        </w:rPr>
        <w:t xml:space="preserve"> </w:t>
      </w:r>
      <w:proofErr w:type="spellStart"/>
      <w:r>
        <w:rPr>
          <w:rFonts w:ascii="Times New Roman" w:hAnsi="Times New Roman"/>
          <w:color w:val="000000" w:themeColor="text1"/>
          <w:lang w:val="ru-RU"/>
        </w:rPr>
        <w:t>дії</w:t>
      </w:r>
      <w:proofErr w:type="spellEnd"/>
      <w:r>
        <w:rPr>
          <w:rFonts w:ascii="Times New Roman" w:hAnsi="Times New Roman"/>
          <w:color w:val="000000" w:themeColor="text1"/>
          <w:lang w:val="ru-RU"/>
        </w:rPr>
        <w:t xml:space="preserve"> </w:t>
      </w:r>
      <w:proofErr w:type="spellStart"/>
      <w:r>
        <w:rPr>
          <w:rFonts w:ascii="Times New Roman" w:hAnsi="Times New Roman"/>
          <w:color w:val="000000" w:themeColor="text1"/>
          <w:lang w:val="ru-RU"/>
        </w:rPr>
        <w:t>цінової</w:t>
      </w:r>
      <w:proofErr w:type="spellEnd"/>
      <w:r>
        <w:rPr>
          <w:rFonts w:ascii="Times New Roman" w:hAnsi="Times New Roman"/>
          <w:color w:val="000000" w:themeColor="text1"/>
          <w:lang w:val="ru-RU"/>
        </w:rPr>
        <w:t xml:space="preserve"> </w:t>
      </w:r>
      <w:proofErr w:type="spellStart"/>
      <w:r>
        <w:rPr>
          <w:rFonts w:ascii="Times New Roman" w:hAnsi="Times New Roman"/>
          <w:color w:val="000000" w:themeColor="text1"/>
          <w:lang w:val="ru-RU"/>
        </w:rPr>
        <w:t>пропозиції</w:t>
      </w:r>
      <w:proofErr w:type="spellEnd"/>
      <w:r>
        <w:rPr>
          <w:rFonts w:ascii="Times New Roman" w:hAnsi="Times New Roman"/>
          <w:color w:val="000000" w:themeColor="text1"/>
          <w:lang w:val="ru-RU"/>
        </w:rPr>
        <w:t xml:space="preserve"> становить 30 </w:t>
      </w:r>
      <w:proofErr w:type="spellStart"/>
      <w:r>
        <w:rPr>
          <w:rFonts w:ascii="Times New Roman" w:hAnsi="Times New Roman"/>
          <w:color w:val="000000" w:themeColor="text1"/>
          <w:lang w:val="ru-RU"/>
        </w:rPr>
        <w:t>календарних</w:t>
      </w:r>
      <w:proofErr w:type="spellEnd"/>
      <w:r>
        <w:rPr>
          <w:rFonts w:ascii="Times New Roman" w:hAnsi="Times New Roman"/>
          <w:color w:val="000000" w:themeColor="text1"/>
          <w:lang w:val="ru-RU"/>
        </w:rPr>
        <w:t xml:space="preserve"> </w:t>
      </w:r>
      <w:proofErr w:type="spellStart"/>
      <w:r>
        <w:rPr>
          <w:rFonts w:ascii="Times New Roman" w:hAnsi="Times New Roman"/>
          <w:color w:val="000000" w:themeColor="text1"/>
          <w:lang w:val="ru-RU"/>
        </w:rPr>
        <w:t>днів</w:t>
      </w:r>
      <w:proofErr w:type="spellEnd"/>
      <w:r>
        <w:rPr>
          <w:rFonts w:ascii="Times New Roman" w:hAnsi="Times New Roman"/>
          <w:color w:val="000000" w:themeColor="text1"/>
          <w:lang w:val="ru-RU"/>
        </w:rPr>
        <w:t xml:space="preserve"> з дня </w:t>
      </w:r>
      <w:proofErr w:type="spellStart"/>
      <w:r>
        <w:rPr>
          <w:rFonts w:ascii="Times New Roman" w:hAnsi="Times New Roman"/>
          <w:color w:val="000000" w:themeColor="text1"/>
          <w:lang w:val="ru-RU"/>
        </w:rPr>
        <w:t>отримання</w:t>
      </w:r>
      <w:proofErr w:type="spellEnd"/>
      <w:r>
        <w:rPr>
          <w:rFonts w:ascii="Times New Roman" w:hAnsi="Times New Roman"/>
          <w:color w:val="000000" w:themeColor="text1"/>
          <w:lang w:val="ru-RU"/>
        </w:rPr>
        <w:t xml:space="preserve"> </w:t>
      </w:r>
      <w:proofErr w:type="spellStart"/>
      <w:r>
        <w:rPr>
          <w:rFonts w:ascii="Times New Roman" w:hAnsi="Times New Roman"/>
          <w:color w:val="000000" w:themeColor="text1"/>
          <w:lang w:val="ru-RU"/>
        </w:rPr>
        <w:t>її</w:t>
      </w:r>
      <w:proofErr w:type="spellEnd"/>
      <w:r>
        <w:rPr>
          <w:rFonts w:ascii="Times New Roman" w:hAnsi="Times New Roman"/>
          <w:color w:val="000000" w:themeColor="text1"/>
          <w:lang w:val="ru-RU"/>
        </w:rPr>
        <w:t xml:space="preserve"> </w:t>
      </w:r>
      <w:proofErr w:type="spellStart"/>
      <w:r>
        <w:rPr>
          <w:rFonts w:ascii="Times New Roman" w:hAnsi="Times New Roman"/>
          <w:color w:val="000000" w:themeColor="text1"/>
          <w:lang w:val="ru-RU"/>
        </w:rPr>
        <w:t>Замовником</w:t>
      </w:r>
      <w:proofErr w:type="spellEnd"/>
      <w:r>
        <w:rPr>
          <w:rFonts w:ascii="Times New Roman" w:hAnsi="Times New Roman"/>
          <w:color w:val="000000" w:themeColor="text1"/>
          <w:lang w:val="ru-RU"/>
        </w:rPr>
        <w:t>.</w:t>
      </w:r>
    </w:p>
    <w:p w14:paraId="7E982F01" w14:textId="77777777" w:rsidR="00FE3D53" w:rsidRDefault="00FE3D53" w:rsidP="00FE3D53">
      <w:pPr>
        <w:pStyle w:val="a4"/>
        <w:numPr>
          <w:ilvl w:val="0"/>
          <w:numId w:val="2"/>
        </w:numPr>
        <w:spacing w:before="0" w:beforeAutospacing="0" w:after="0" w:afterAutospacing="0"/>
        <w:ind w:left="0" w:firstLine="397"/>
        <w:contextualSpacing/>
        <w:jc w:val="both"/>
        <w:rPr>
          <w:rFonts w:ascii="Times New Roman" w:hAnsi="Times New Roman"/>
          <w:b/>
          <w:color w:val="000000" w:themeColor="text1"/>
        </w:rPr>
      </w:pPr>
      <w:proofErr w:type="spellStart"/>
      <w:r>
        <w:rPr>
          <w:rFonts w:ascii="Times New Roman" w:hAnsi="Times New Roman"/>
          <w:color w:val="000000" w:themeColor="text1"/>
          <w:lang w:val="ru-RU"/>
        </w:rPr>
        <w:lastRenderedPageBreak/>
        <w:t>Київська</w:t>
      </w:r>
      <w:proofErr w:type="spellEnd"/>
      <w:r>
        <w:rPr>
          <w:rFonts w:ascii="Times New Roman" w:hAnsi="Times New Roman"/>
          <w:color w:val="000000" w:themeColor="text1"/>
          <w:lang w:val="ru-RU"/>
        </w:rPr>
        <w:t xml:space="preserve"> </w:t>
      </w:r>
      <w:proofErr w:type="spellStart"/>
      <w:r>
        <w:rPr>
          <w:rFonts w:ascii="Times New Roman" w:hAnsi="Times New Roman"/>
          <w:color w:val="000000" w:themeColor="text1"/>
          <w:lang w:val="ru-RU"/>
        </w:rPr>
        <w:t>обласна</w:t>
      </w:r>
      <w:proofErr w:type="spellEnd"/>
      <w:r>
        <w:rPr>
          <w:rFonts w:ascii="Times New Roman" w:hAnsi="Times New Roman"/>
          <w:color w:val="000000" w:themeColor="text1"/>
          <w:lang w:val="ru-RU"/>
        </w:rPr>
        <w:t xml:space="preserve"> </w:t>
      </w:r>
      <w:proofErr w:type="spellStart"/>
      <w:r>
        <w:rPr>
          <w:rFonts w:ascii="Times New Roman" w:hAnsi="Times New Roman"/>
          <w:color w:val="000000" w:themeColor="text1"/>
          <w:lang w:val="ru-RU"/>
        </w:rPr>
        <w:t>організація</w:t>
      </w:r>
      <w:proofErr w:type="spellEnd"/>
      <w:r>
        <w:rPr>
          <w:rFonts w:ascii="Times New Roman" w:hAnsi="Times New Roman"/>
          <w:color w:val="000000" w:themeColor="text1"/>
          <w:lang w:val="ru-RU"/>
        </w:rPr>
        <w:t xml:space="preserve"> </w:t>
      </w:r>
      <w:proofErr w:type="spellStart"/>
      <w:r>
        <w:rPr>
          <w:rFonts w:ascii="Times New Roman" w:hAnsi="Times New Roman"/>
          <w:color w:val="000000" w:themeColor="text1"/>
          <w:lang w:val="ru-RU"/>
        </w:rPr>
        <w:t>Товариства</w:t>
      </w:r>
      <w:proofErr w:type="spellEnd"/>
      <w:r>
        <w:rPr>
          <w:rFonts w:ascii="Times New Roman" w:hAnsi="Times New Roman"/>
          <w:color w:val="000000" w:themeColor="text1"/>
          <w:lang w:val="ru-RU"/>
        </w:rPr>
        <w:t xml:space="preserve"> Червоного </w:t>
      </w:r>
      <w:proofErr w:type="spellStart"/>
      <w:r>
        <w:rPr>
          <w:rFonts w:ascii="Times New Roman" w:hAnsi="Times New Roman"/>
          <w:color w:val="000000" w:themeColor="text1"/>
          <w:lang w:val="ru-RU"/>
        </w:rPr>
        <w:t>Хреста</w:t>
      </w:r>
      <w:proofErr w:type="spellEnd"/>
      <w:r>
        <w:rPr>
          <w:rFonts w:ascii="Times New Roman" w:hAnsi="Times New Roman"/>
          <w:color w:val="000000" w:themeColor="text1"/>
          <w:lang w:val="ru-RU"/>
        </w:rPr>
        <w:t xml:space="preserve"> </w:t>
      </w:r>
      <w:proofErr w:type="spellStart"/>
      <w:r>
        <w:rPr>
          <w:rFonts w:ascii="Times New Roman" w:hAnsi="Times New Roman"/>
          <w:color w:val="000000" w:themeColor="text1"/>
          <w:lang w:val="ru-RU"/>
        </w:rPr>
        <w:t>України</w:t>
      </w:r>
      <w:proofErr w:type="spellEnd"/>
      <w:r>
        <w:rPr>
          <w:rFonts w:ascii="Times New Roman" w:hAnsi="Times New Roman"/>
          <w:color w:val="000000" w:themeColor="text1"/>
          <w:lang w:val="ru-RU"/>
        </w:rPr>
        <w:t xml:space="preserve"> </w:t>
      </w:r>
      <w:proofErr w:type="spellStart"/>
      <w:r>
        <w:rPr>
          <w:rFonts w:ascii="Times New Roman" w:hAnsi="Times New Roman"/>
          <w:color w:val="000000" w:themeColor="text1"/>
          <w:lang w:val="ru-RU"/>
        </w:rPr>
        <w:t>залишає</w:t>
      </w:r>
      <w:proofErr w:type="spellEnd"/>
      <w:r>
        <w:rPr>
          <w:rFonts w:ascii="Times New Roman" w:hAnsi="Times New Roman"/>
          <w:color w:val="000000" w:themeColor="text1"/>
          <w:lang w:val="ru-RU"/>
        </w:rPr>
        <w:t xml:space="preserve"> за собою право </w:t>
      </w:r>
      <w:proofErr w:type="spellStart"/>
      <w:r>
        <w:rPr>
          <w:rFonts w:ascii="Times New Roman" w:hAnsi="Times New Roman"/>
          <w:color w:val="000000" w:themeColor="text1"/>
          <w:lang w:val="ru-RU"/>
        </w:rPr>
        <w:t>здійснювати</w:t>
      </w:r>
      <w:proofErr w:type="spellEnd"/>
      <w:r>
        <w:rPr>
          <w:rFonts w:ascii="Times New Roman" w:hAnsi="Times New Roman"/>
          <w:color w:val="000000" w:themeColor="text1"/>
          <w:lang w:val="ru-RU"/>
        </w:rPr>
        <w:t xml:space="preserve"> </w:t>
      </w:r>
      <w:proofErr w:type="spellStart"/>
      <w:r>
        <w:rPr>
          <w:rFonts w:ascii="Times New Roman" w:hAnsi="Times New Roman"/>
          <w:color w:val="000000" w:themeColor="text1"/>
          <w:lang w:val="ru-RU"/>
        </w:rPr>
        <w:t>закупівлі</w:t>
      </w:r>
      <w:proofErr w:type="spellEnd"/>
      <w:r>
        <w:rPr>
          <w:rFonts w:ascii="Times New Roman" w:hAnsi="Times New Roman"/>
          <w:color w:val="000000" w:themeColor="text1"/>
          <w:lang w:val="ru-RU"/>
        </w:rPr>
        <w:t xml:space="preserve"> та </w:t>
      </w:r>
      <w:proofErr w:type="spellStart"/>
      <w:r>
        <w:rPr>
          <w:rFonts w:ascii="Times New Roman" w:hAnsi="Times New Roman"/>
          <w:color w:val="000000" w:themeColor="text1"/>
          <w:lang w:val="ru-RU"/>
        </w:rPr>
        <w:t>змінювати</w:t>
      </w:r>
      <w:proofErr w:type="spellEnd"/>
      <w:r>
        <w:rPr>
          <w:rFonts w:ascii="Times New Roman" w:hAnsi="Times New Roman"/>
          <w:color w:val="000000" w:themeColor="text1"/>
          <w:lang w:val="ru-RU"/>
        </w:rPr>
        <w:t xml:space="preserve"> </w:t>
      </w:r>
      <w:proofErr w:type="spellStart"/>
      <w:r>
        <w:rPr>
          <w:rFonts w:ascii="Times New Roman" w:hAnsi="Times New Roman"/>
          <w:color w:val="000000" w:themeColor="text1"/>
          <w:lang w:val="ru-RU"/>
        </w:rPr>
        <w:t>кількість</w:t>
      </w:r>
      <w:proofErr w:type="spellEnd"/>
      <w:r>
        <w:rPr>
          <w:rFonts w:ascii="Times New Roman" w:hAnsi="Times New Roman"/>
          <w:color w:val="000000" w:themeColor="text1"/>
          <w:lang w:val="ru-RU"/>
        </w:rPr>
        <w:t xml:space="preserve"> </w:t>
      </w:r>
      <w:proofErr w:type="spellStart"/>
      <w:r>
        <w:rPr>
          <w:rFonts w:ascii="Times New Roman" w:hAnsi="Times New Roman"/>
          <w:color w:val="000000" w:themeColor="text1"/>
          <w:lang w:val="ru-RU"/>
        </w:rPr>
        <w:t>закупівлі</w:t>
      </w:r>
      <w:proofErr w:type="spellEnd"/>
      <w:r>
        <w:rPr>
          <w:rFonts w:ascii="Times New Roman" w:hAnsi="Times New Roman"/>
          <w:color w:val="000000" w:themeColor="text1"/>
          <w:lang w:val="ru-RU"/>
        </w:rPr>
        <w:t xml:space="preserve"> в </w:t>
      </w:r>
      <w:proofErr w:type="spellStart"/>
      <w:r>
        <w:rPr>
          <w:rFonts w:ascii="Times New Roman" w:hAnsi="Times New Roman"/>
          <w:color w:val="000000" w:themeColor="text1"/>
          <w:lang w:val="ru-RU"/>
        </w:rPr>
        <w:t>залежності</w:t>
      </w:r>
      <w:proofErr w:type="spellEnd"/>
      <w:r>
        <w:rPr>
          <w:rFonts w:ascii="Times New Roman" w:hAnsi="Times New Roman"/>
          <w:color w:val="000000" w:themeColor="text1"/>
          <w:lang w:val="ru-RU"/>
        </w:rPr>
        <w:t xml:space="preserve"> </w:t>
      </w:r>
      <w:proofErr w:type="spellStart"/>
      <w:r>
        <w:rPr>
          <w:rFonts w:ascii="Times New Roman" w:hAnsi="Times New Roman"/>
          <w:color w:val="000000" w:themeColor="text1"/>
          <w:lang w:val="ru-RU"/>
        </w:rPr>
        <w:t>від</w:t>
      </w:r>
      <w:proofErr w:type="spellEnd"/>
      <w:r>
        <w:rPr>
          <w:rFonts w:ascii="Times New Roman" w:hAnsi="Times New Roman"/>
          <w:color w:val="000000" w:themeColor="text1"/>
          <w:lang w:val="ru-RU"/>
        </w:rPr>
        <w:t xml:space="preserve"> реального </w:t>
      </w:r>
      <w:proofErr w:type="spellStart"/>
      <w:r>
        <w:rPr>
          <w:rFonts w:ascii="Times New Roman" w:hAnsi="Times New Roman"/>
          <w:color w:val="000000" w:themeColor="text1"/>
          <w:lang w:val="ru-RU"/>
        </w:rPr>
        <w:t>фінансування</w:t>
      </w:r>
      <w:proofErr w:type="spellEnd"/>
      <w:r>
        <w:rPr>
          <w:rFonts w:ascii="Times New Roman" w:hAnsi="Times New Roman"/>
          <w:color w:val="000000" w:themeColor="text1"/>
          <w:lang w:val="ru-RU"/>
        </w:rPr>
        <w:t>.</w:t>
      </w:r>
    </w:p>
    <w:p w14:paraId="2F503333" w14:textId="77777777" w:rsidR="00FE3D53" w:rsidRDefault="00FE3D53" w:rsidP="00FE3D53">
      <w:pPr>
        <w:pStyle w:val="a4"/>
        <w:numPr>
          <w:ilvl w:val="0"/>
          <w:numId w:val="2"/>
        </w:numPr>
        <w:spacing w:before="0" w:beforeAutospacing="0" w:after="0" w:afterAutospacing="0"/>
        <w:ind w:left="0" w:firstLine="397"/>
        <w:contextualSpacing/>
        <w:jc w:val="both"/>
        <w:rPr>
          <w:rFonts w:ascii="Times New Roman" w:hAnsi="Times New Roman"/>
          <w:b/>
          <w:color w:val="000000" w:themeColor="text1"/>
        </w:rPr>
      </w:pPr>
      <w:r>
        <w:rPr>
          <w:rFonts w:ascii="Times New Roman" w:hAnsi="Times New Roman"/>
          <w:color w:val="000000" w:themeColor="text1"/>
          <w:lang w:val="ru-RU"/>
        </w:rPr>
        <w:t xml:space="preserve">У </w:t>
      </w:r>
      <w:proofErr w:type="spellStart"/>
      <w:r>
        <w:rPr>
          <w:rFonts w:ascii="Times New Roman" w:hAnsi="Times New Roman"/>
          <w:color w:val="000000" w:themeColor="text1"/>
          <w:lang w:val="ru-RU"/>
        </w:rPr>
        <w:t>разі</w:t>
      </w:r>
      <w:proofErr w:type="spellEnd"/>
      <w:r>
        <w:rPr>
          <w:rFonts w:ascii="Times New Roman" w:hAnsi="Times New Roman"/>
          <w:color w:val="000000" w:themeColor="text1"/>
          <w:lang w:val="ru-RU"/>
        </w:rPr>
        <w:t xml:space="preserve"> </w:t>
      </w:r>
      <w:proofErr w:type="spellStart"/>
      <w:r>
        <w:rPr>
          <w:rFonts w:ascii="Times New Roman" w:hAnsi="Times New Roman"/>
          <w:color w:val="000000" w:themeColor="text1"/>
          <w:lang w:val="ru-RU"/>
        </w:rPr>
        <w:t>відмінності</w:t>
      </w:r>
      <w:proofErr w:type="spellEnd"/>
      <w:r>
        <w:rPr>
          <w:rFonts w:ascii="Times New Roman" w:hAnsi="Times New Roman"/>
          <w:color w:val="000000" w:themeColor="text1"/>
          <w:lang w:val="ru-RU"/>
        </w:rPr>
        <w:t xml:space="preserve"> </w:t>
      </w:r>
      <w:proofErr w:type="spellStart"/>
      <w:r>
        <w:rPr>
          <w:rFonts w:ascii="Times New Roman" w:hAnsi="Times New Roman"/>
          <w:color w:val="000000" w:themeColor="text1"/>
          <w:lang w:val="ru-RU"/>
        </w:rPr>
        <w:t>запропонованих</w:t>
      </w:r>
      <w:proofErr w:type="spellEnd"/>
      <w:r>
        <w:rPr>
          <w:rFonts w:ascii="Times New Roman" w:hAnsi="Times New Roman"/>
          <w:color w:val="000000" w:themeColor="text1"/>
          <w:lang w:val="ru-RU"/>
        </w:rPr>
        <w:t xml:space="preserve"> </w:t>
      </w:r>
      <w:proofErr w:type="spellStart"/>
      <w:r>
        <w:rPr>
          <w:rFonts w:ascii="Times New Roman" w:hAnsi="Times New Roman"/>
          <w:color w:val="000000" w:themeColor="text1"/>
          <w:lang w:val="ru-RU"/>
        </w:rPr>
        <w:t>Учасником</w:t>
      </w:r>
      <w:proofErr w:type="spellEnd"/>
      <w:r>
        <w:rPr>
          <w:rFonts w:ascii="Times New Roman" w:hAnsi="Times New Roman"/>
          <w:color w:val="000000" w:themeColor="text1"/>
          <w:lang w:val="ru-RU"/>
        </w:rPr>
        <w:t xml:space="preserve"> </w:t>
      </w:r>
      <w:proofErr w:type="spellStart"/>
      <w:r>
        <w:rPr>
          <w:rFonts w:ascii="Times New Roman" w:hAnsi="Times New Roman"/>
          <w:color w:val="000000" w:themeColor="text1"/>
          <w:lang w:val="ru-RU"/>
        </w:rPr>
        <w:t>товарів</w:t>
      </w:r>
      <w:proofErr w:type="spellEnd"/>
      <w:r>
        <w:rPr>
          <w:rFonts w:ascii="Times New Roman" w:hAnsi="Times New Roman"/>
          <w:color w:val="000000" w:themeColor="text1"/>
          <w:lang w:val="ru-RU"/>
        </w:rPr>
        <w:t xml:space="preserve"> </w:t>
      </w:r>
      <w:proofErr w:type="spellStart"/>
      <w:r>
        <w:rPr>
          <w:rFonts w:ascii="Times New Roman" w:hAnsi="Times New Roman"/>
          <w:color w:val="000000" w:themeColor="text1"/>
          <w:lang w:val="ru-RU"/>
        </w:rPr>
        <w:t>від</w:t>
      </w:r>
      <w:proofErr w:type="spellEnd"/>
      <w:r>
        <w:rPr>
          <w:rFonts w:ascii="Times New Roman" w:hAnsi="Times New Roman"/>
          <w:color w:val="000000" w:themeColor="text1"/>
          <w:lang w:val="ru-RU"/>
        </w:rPr>
        <w:t xml:space="preserve"> тих, </w:t>
      </w:r>
      <w:proofErr w:type="spellStart"/>
      <w:r>
        <w:rPr>
          <w:rFonts w:ascii="Times New Roman" w:hAnsi="Times New Roman"/>
          <w:color w:val="000000" w:themeColor="text1"/>
          <w:lang w:val="ru-RU"/>
        </w:rPr>
        <w:t>що</w:t>
      </w:r>
      <w:proofErr w:type="spellEnd"/>
      <w:r>
        <w:rPr>
          <w:rFonts w:ascii="Times New Roman" w:hAnsi="Times New Roman"/>
          <w:color w:val="000000" w:themeColor="text1"/>
          <w:lang w:val="ru-RU"/>
        </w:rPr>
        <w:t xml:space="preserve"> </w:t>
      </w:r>
      <w:proofErr w:type="spellStart"/>
      <w:r>
        <w:rPr>
          <w:rFonts w:ascii="Times New Roman" w:hAnsi="Times New Roman"/>
          <w:color w:val="000000" w:themeColor="text1"/>
          <w:lang w:val="ru-RU"/>
        </w:rPr>
        <w:t>вказані</w:t>
      </w:r>
      <w:proofErr w:type="spellEnd"/>
      <w:r>
        <w:rPr>
          <w:rFonts w:ascii="Times New Roman" w:hAnsi="Times New Roman"/>
          <w:color w:val="000000" w:themeColor="text1"/>
          <w:lang w:val="ru-RU"/>
        </w:rPr>
        <w:t xml:space="preserve"> в </w:t>
      </w:r>
      <w:proofErr w:type="spellStart"/>
      <w:r>
        <w:rPr>
          <w:rFonts w:ascii="Times New Roman" w:hAnsi="Times New Roman"/>
          <w:color w:val="000000" w:themeColor="text1"/>
          <w:lang w:val="ru-RU"/>
        </w:rPr>
        <w:t>технічному</w:t>
      </w:r>
      <w:proofErr w:type="spellEnd"/>
      <w:r>
        <w:rPr>
          <w:rFonts w:ascii="Times New Roman" w:hAnsi="Times New Roman"/>
          <w:color w:val="000000" w:themeColor="text1"/>
          <w:lang w:val="ru-RU"/>
        </w:rPr>
        <w:t xml:space="preserve"> </w:t>
      </w:r>
      <w:proofErr w:type="spellStart"/>
      <w:r>
        <w:rPr>
          <w:rFonts w:ascii="Times New Roman" w:hAnsi="Times New Roman"/>
          <w:color w:val="000000" w:themeColor="text1"/>
          <w:lang w:val="ru-RU"/>
        </w:rPr>
        <w:t>завданні</w:t>
      </w:r>
      <w:proofErr w:type="spellEnd"/>
      <w:r>
        <w:rPr>
          <w:rFonts w:ascii="Times New Roman" w:hAnsi="Times New Roman"/>
          <w:color w:val="000000" w:themeColor="text1"/>
          <w:lang w:val="ru-RU"/>
        </w:rPr>
        <w:t xml:space="preserve"> (</w:t>
      </w:r>
      <w:proofErr w:type="spellStart"/>
      <w:r>
        <w:rPr>
          <w:rFonts w:ascii="Times New Roman" w:hAnsi="Times New Roman"/>
          <w:color w:val="000000" w:themeColor="text1"/>
          <w:lang w:val="ru-RU"/>
        </w:rPr>
        <w:t>Додаток</w:t>
      </w:r>
      <w:proofErr w:type="spellEnd"/>
      <w:r>
        <w:rPr>
          <w:rFonts w:ascii="Times New Roman" w:hAnsi="Times New Roman"/>
          <w:color w:val="000000" w:themeColor="text1"/>
          <w:lang w:val="ru-RU"/>
        </w:rPr>
        <w:t xml:space="preserve"> 1 до </w:t>
      </w:r>
      <w:proofErr w:type="spellStart"/>
      <w:r>
        <w:rPr>
          <w:rFonts w:ascii="Times New Roman" w:hAnsi="Times New Roman"/>
          <w:color w:val="000000" w:themeColor="text1"/>
          <w:lang w:val="ru-RU"/>
        </w:rPr>
        <w:t>Запиту</w:t>
      </w:r>
      <w:proofErr w:type="spellEnd"/>
      <w:r>
        <w:rPr>
          <w:rFonts w:ascii="Times New Roman" w:hAnsi="Times New Roman"/>
          <w:color w:val="000000" w:themeColor="text1"/>
          <w:lang w:val="ru-RU"/>
        </w:rPr>
        <w:t xml:space="preserve">), </w:t>
      </w:r>
      <w:proofErr w:type="spellStart"/>
      <w:r>
        <w:rPr>
          <w:rFonts w:ascii="Times New Roman" w:hAnsi="Times New Roman"/>
          <w:color w:val="000000" w:themeColor="text1"/>
          <w:lang w:val="ru-RU"/>
        </w:rPr>
        <w:t>рішення</w:t>
      </w:r>
      <w:proofErr w:type="spellEnd"/>
      <w:r>
        <w:rPr>
          <w:rFonts w:ascii="Times New Roman" w:hAnsi="Times New Roman"/>
          <w:color w:val="000000" w:themeColor="text1"/>
          <w:lang w:val="ru-RU"/>
        </w:rPr>
        <w:t xml:space="preserve"> про </w:t>
      </w:r>
      <w:proofErr w:type="spellStart"/>
      <w:r>
        <w:rPr>
          <w:rFonts w:ascii="Times New Roman" w:hAnsi="Times New Roman"/>
          <w:color w:val="000000" w:themeColor="text1"/>
          <w:lang w:val="ru-RU"/>
        </w:rPr>
        <w:t>допустимість</w:t>
      </w:r>
      <w:proofErr w:type="spellEnd"/>
      <w:r>
        <w:rPr>
          <w:rFonts w:ascii="Times New Roman" w:hAnsi="Times New Roman"/>
          <w:color w:val="000000" w:themeColor="text1"/>
          <w:lang w:val="ru-RU"/>
        </w:rPr>
        <w:t xml:space="preserve"> такого </w:t>
      </w:r>
      <w:proofErr w:type="spellStart"/>
      <w:r>
        <w:rPr>
          <w:rFonts w:ascii="Times New Roman" w:hAnsi="Times New Roman"/>
          <w:color w:val="000000" w:themeColor="text1"/>
          <w:lang w:val="ru-RU"/>
        </w:rPr>
        <w:t>відхилення</w:t>
      </w:r>
      <w:proofErr w:type="spellEnd"/>
      <w:r>
        <w:rPr>
          <w:rFonts w:ascii="Times New Roman" w:hAnsi="Times New Roman"/>
          <w:color w:val="000000" w:themeColor="text1"/>
          <w:lang w:val="ru-RU"/>
        </w:rPr>
        <w:t xml:space="preserve"> </w:t>
      </w:r>
      <w:proofErr w:type="spellStart"/>
      <w:r>
        <w:rPr>
          <w:rFonts w:ascii="Times New Roman" w:hAnsi="Times New Roman"/>
          <w:color w:val="000000" w:themeColor="text1"/>
          <w:lang w:val="ru-RU"/>
        </w:rPr>
        <w:t>приймається</w:t>
      </w:r>
      <w:proofErr w:type="spellEnd"/>
      <w:r>
        <w:rPr>
          <w:rFonts w:ascii="Times New Roman" w:hAnsi="Times New Roman"/>
          <w:color w:val="000000" w:themeColor="text1"/>
          <w:lang w:val="ru-RU"/>
        </w:rPr>
        <w:t xml:space="preserve"> </w:t>
      </w:r>
      <w:proofErr w:type="spellStart"/>
      <w:r>
        <w:rPr>
          <w:rFonts w:ascii="Times New Roman" w:hAnsi="Times New Roman"/>
          <w:color w:val="000000" w:themeColor="text1"/>
          <w:lang w:val="ru-RU"/>
        </w:rPr>
        <w:t>тендерним</w:t>
      </w:r>
      <w:proofErr w:type="spellEnd"/>
      <w:r>
        <w:rPr>
          <w:rFonts w:ascii="Times New Roman" w:hAnsi="Times New Roman"/>
          <w:color w:val="000000" w:themeColor="text1"/>
          <w:lang w:val="ru-RU"/>
        </w:rPr>
        <w:t xml:space="preserve"> </w:t>
      </w:r>
      <w:proofErr w:type="spellStart"/>
      <w:r>
        <w:rPr>
          <w:rFonts w:ascii="Times New Roman" w:hAnsi="Times New Roman"/>
          <w:color w:val="000000" w:themeColor="text1"/>
          <w:lang w:val="ru-RU"/>
        </w:rPr>
        <w:t>комітетом</w:t>
      </w:r>
      <w:proofErr w:type="spellEnd"/>
      <w:r>
        <w:rPr>
          <w:rFonts w:ascii="Times New Roman" w:hAnsi="Times New Roman"/>
          <w:color w:val="000000" w:themeColor="text1"/>
          <w:lang w:val="ru-RU"/>
        </w:rPr>
        <w:t xml:space="preserve"> </w:t>
      </w:r>
      <w:proofErr w:type="spellStart"/>
      <w:r>
        <w:rPr>
          <w:rFonts w:ascii="Times New Roman" w:hAnsi="Times New Roman"/>
          <w:color w:val="000000" w:themeColor="text1"/>
          <w:lang w:val="ru-RU"/>
        </w:rPr>
        <w:t>Замовника</w:t>
      </w:r>
      <w:proofErr w:type="spellEnd"/>
      <w:r>
        <w:rPr>
          <w:rFonts w:ascii="Times New Roman" w:hAnsi="Times New Roman"/>
          <w:color w:val="000000" w:themeColor="text1"/>
          <w:lang w:val="ru-RU"/>
        </w:rPr>
        <w:t>.</w:t>
      </w:r>
    </w:p>
    <w:p w14:paraId="32C8EC7E" w14:textId="77777777" w:rsidR="00FE3D53" w:rsidRDefault="00FE3D53" w:rsidP="00FE3D53">
      <w:pPr>
        <w:pStyle w:val="a4"/>
        <w:numPr>
          <w:ilvl w:val="0"/>
          <w:numId w:val="2"/>
        </w:numPr>
        <w:spacing w:before="0" w:beforeAutospacing="0" w:after="0" w:afterAutospacing="0"/>
        <w:ind w:left="0" w:firstLine="397"/>
        <w:contextualSpacing/>
        <w:jc w:val="both"/>
        <w:rPr>
          <w:rFonts w:ascii="Times New Roman" w:hAnsi="Times New Roman"/>
          <w:b/>
          <w:color w:val="000000" w:themeColor="text1"/>
        </w:rPr>
      </w:pPr>
      <w:r>
        <w:rPr>
          <w:rFonts w:ascii="Times New Roman" w:hAnsi="Times New Roman"/>
          <w:color w:val="000000" w:themeColor="text1"/>
        </w:rPr>
        <w:t>Будь-яке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w:t>
      </w:r>
    </w:p>
    <w:p w14:paraId="612563C1" w14:textId="77777777" w:rsidR="00FE3D53" w:rsidRDefault="00FE3D53" w:rsidP="00FE3D53">
      <w:pPr>
        <w:ind w:firstLine="567"/>
        <w:jc w:val="both"/>
        <w:rPr>
          <w:b/>
          <w:bCs/>
          <w:color w:val="000000" w:themeColor="text1"/>
          <w:lang w:val="ru-RU"/>
        </w:rPr>
      </w:pPr>
      <w:proofErr w:type="spellStart"/>
      <w:r>
        <w:rPr>
          <w:b/>
          <w:bCs/>
          <w:color w:val="000000" w:themeColor="text1"/>
          <w:lang w:val="ru-RU"/>
        </w:rPr>
        <w:t>Підписанням</w:t>
      </w:r>
      <w:proofErr w:type="spellEnd"/>
      <w:r>
        <w:rPr>
          <w:b/>
          <w:bCs/>
          <w:color w:val="000000" w:themeColor="text1"/>
          <w:lang w:val="ru-RU"/>
        </w:rPr>
        <w:t xml:space="preserve"> та </w:t>
      </w:r>
      <w:proofErr w:type="spellStart"/>
      <w:r>
        <w:rPr>
          <w:b/>
          <w:bCs/>
          <w:color w:val="000000" w:themeColor="text1"/>
          <w:lang w:val="ru-RU"/>
        </w:rPr>
        <w:t>поданням</w:t>
      </w:r>
      <w:proofErr w:type="spellEnd"/>
      <w:r>
        <w:rPr>
          <w:b/>
          <w:bCs/>
          <w:color w:val="000000" w:themeColor="text1"/>
          <w:lang w:val="ru-RU"/>
        </w:rPr>
        <w:t xml:space="preserve"> </w:t>
      </w:r>
      <w:proofErr w:type="spellStart"/>
      <w:r>
        <w:rPr>
          <w:b/>
          <w:bCs/>
          <w:color w:val="000000" w:themeColor="text1"/>
          <w:lang w:val="ru-RU"/>
        </w:rPr>
        <w:t>своєї</w:t>
      </w:r>
      <w:proofErr w:type="spellEnd"/>
      <w:r>
        <w:rPr>
          <w:b/>
          <w:bCs/>
          <w:color w:val="000000" w:themeColor="text1"/>
          <w:lang w:val="ru-RU"/>
        </w:rPr>
        <w:t xml:space="preserve"> </w:t>
      </w:r>
      <w:proofErr w:type="spellStart"/>
      <w:r>
        <w:rPr>
          <w:b/>
          <w:bCs/>
          <w:color w:val="000000" w:themeColor="text1"/>
          <w:lang w:val="ru-RU"/>
        </w:rPr>
        <w:t>цінової</w:t>
      </w:r>
      <w:proofErr w:type="spellEnd"/>
      <w:r>
        <w:rPr>
          <w:b/>
          <w:bCs/>
          <w:color w:val="000000" w:themeColor="text1"/>
          <w:lang w:val="ru-RU"/>
        </w:rPr>
        <w:t xml:space="preserve"> </w:t>
      </w:r>
      <w:proofErr w:type="spellStart"/>
      <w:r>
        <w:rPr>
          <w:b/>
          <w:bCs/>
          <w:color w:val="000000" w:themeColor="text1"/>
          <w:lang w:val="ru-RU"/>
        </w:rPr>
        <w:t>пропозиції</w:t>
      </w:r>
      <w:proofErr w:type="spellEnd"/>
      <w:r>
        <w:rPr>
          <w:b/>
          <w:bCs/>
          <w:color w:val="000000" w:themeColor="text1"/>
          <w:lang w:val="ru-RU"/>
        </w:rPr>
        <w:t xml:space="preserve"> </w:t>
      </w:r>
      <w:proofErr w:type="spellStart"/>
      <w:r>
        <w:rPr>
          <w:b/>
          <w:bCs/>
          <w:color w:val="000000" w:themeColor="text1"/>
          <w:lang w:val="ru-RU"/>
        </w:rPr>
        <w:t>Учасник</w:t>
      </w:r>
      <w:proofErr w:type="spellEnd"/>
      <w:r>
        <w:rPr>
          <w:b/>
          <w:bCs/>
          <w:color w:val="000000" w:themeColor="text1"/>
          <w:lang w:val="ru-RU"/>
        </w:rPr>
        <w:t xml:space="preserve"> </w:t>
      </w:r>
      <w:proofErr w:type="spellStart"/>
      <w:r>
        <w:rPr>
          <w:b/>
          <w:bCs/>
          <w:color w:val="000000" w:themeColor="text1"/>
          <w:lang w:val="ru-RU"/>
        </w:rPr>
        <w:t>погоджується</w:t>
      </w:r>
      <w:proofErr w:type="spellEnd"/>
      <w:r>
        <w:rPr>
          <w:b/>
          <w:bCs/>
          <w:color w:val="000000" w:themeColor="text1"/>
          <w:lang w:val="ru-RU"/>
        </w:rPr>
        <w:t xml:space="preserve"> з </w:t>
      </w:r>
      <w:proofErr w:type="spellStart"/>
      <w:r>
        <w:rPr>
          <w:b/>
          <w:bCs/>
          <w:color w:val="000000" w:themeColor="text1"/>
          <w:lang w:val="ru-RU"/>
        </w:rPr>
        <w:t>наступним</w:t>
      </w:r>
      <w:proofErr w:type="spellEnd"/>
      <w:r>
        <w:rPr>
          <w:b/>
          <w:bCs/>
          <w:color w:val="000000" w:themeColor="text1"/>
          <w:lang w:val="ru-RU"/>
        </w:rPr>
        <w:t>:</w:t>
      </w:r>
    </w:p>
    <w:p w14:paraId="7270D5FA" w14:textId="77777777" w:rsidR="00FE3D53" w:rsidRDefault="00FE3D53" w:rsidP="00FE3D53">
      <w:pPr>
        <w:ind w:firstLine="567"/>
        <w:jc w:val="both"/>
        <w:rPr>
          <w:color w:val="000000" w:themeColor="text1"/>
          <w:lang w:val="ru-RU"/>
        </w:rPr>
      </w:pPr>
      <w:r>
        <w:rPr>
          <w:color w:val="000000" w:themeColor="text1"/>
          <w:lang w:val="ru-RU"/>
        </w:rPr>
        <w:t xml:space="preserve">● участь у </w:t>
      </w:r>
      <w:proofErr w:type="spellStart"/>
      <w:r>
        <w:rPr>
          <w:color w:val="000000" w:themeColor="text1"/>
          <w:lang w:val="ru-RU"/>
        </w:rPr>
        <w:t>закупівлі</w:t>
      </w:r>
      <w:proofErr w:type="spellEnd"/>
      <w:r>
        <w:rPr>
          <w:color w:val="000000" w:themeColor="text1"/>
          <w:lang w:val="ru-RU"/>
        </w:rPr>
        <w:t xml:space="preserve"> </w:t>
      </w:r>
      <w:proofErr w:type="spellStart"/>
      <w:r>
        <w:rPr>
          <w:color w:val="000000" w:themeColor="text1"/>
          <w:lang w:val="ru-RU"/>
        </w:rPr>
        <w:t>послуг</w:t>
      </w:r>
      <w:proofErr w:type="spellEnd"/>
      <w:r>
        <w:rPr>
          <w:color w:val="000000" w:themeColor="text1"/>
          <w:lang w:val="ru-RU"/>
        </w:rPr>
        <w:t xml:space="preserve"> </w:t>
      </w:r>
      <w:proofErr w:type="spellStart"/>
      <w:r>
        <w:rPr>
          <w:color w:val="000000" w:themeColor="text1"/>
          <w:lang w:val="ru-RU"/>
        </w:rPr>
        <w:t>пов'язаних</w:t>
      </w:r>
      <w:proofErr w:type="spellEnd"/>
      <w:r>
        <w:rPr>
          <w:color w:val="000000" w:themeColor="text1"/>
          <w:lang w:val="ru-RU"/>
        </w:rPr>
        <w:t xml:space="preserve"> </w:t>
      </w:r>
      <w:proofErr w:type="spellStart"/>
      <w:r>
        <w:rPr>
          <w:color w:val="000000" w:themeColor="text1"/>
          <w:lang w:val="ru-RU"/>
        </w:rPr>
        <w:t>осіб</w:t>
      </w:r>
      <w:proofErr w:type="spellEnd"/>
      <w:r>
        <w:rPr>
          <w:color w:val="000000" w:themeColor="text1"/>
          <w:lang w:val="ru-RU"/>
        </w:rPr>
        <w:t xml:space="preserve"> </w:t>
      </w:r>
      <w:proofErr w:type="spellStart"/>
      <w:r>
        <w:rPr>
          <w:color w:val="000000" w:themeColor="text1"/>
          <w:lang w:val="ru-RU"/>
        </w:rPr>
        <w:t>або</w:t>
      </w:r>
      <w:proofErr w:type="spellEnd"/>
      <w:r>
        <w:rPr>
          <w:color w:val="000000" w:themeColor="text1"/>
          <w:lang w:val="ru-RU"/>
        </w:rPr>
        <w:t xml:space="preserve"> ж </w:t>
      </w:r>
      <w:proofErr w:type="spellStart"/>
      <w:r>
        <w:rPr>
          <w:color w:val="000000" w:themeColor="text1"/>
          <w:lang w:val="ru-RU"/>
        </w:rPr>
        <w:t>змова</w:t>
      </w:r>
      <w:proofErr w:type="spellEnd"/>
      <w:r>
        <w:rPr>
          <w:color w:val="000000" w:themeColor="text1"/>
          <w:lang w:val="ru-RU"/>
        </w:rPr>
        <w:t xml:space="preserve"> </w:t>
      </w:r>
      <w:proofErr w:type="spellStart"/>
      <w:r>
        <w:rPr>
          <w:color w:val="000000" w:themeColor="text1"/>
          <w:lang w:val="ru-RU"/>
        </w:rPr>
        <w:t>учасників</w:t>
      </w:r>
      <w:proofErr w:type="spellEnd"/>
      <w:r>
        <w:rPr>
          <w:color w:val="000000" w:themeColor="text1"/>
          <w:lang w:val="ru-RU"/>
        </w:rPr>
        <w:t xml:space="preserve"> </w:t>
      </w:r>
      <w:proofErr w:type="spellStart"/>
      <w:r>
        <w:rPr>
          <w:color w:val="000000" w:themeColor="text1"/>
          <w:lang w:val="ru-RU"/>
        </w:rPr>
        <w:t>місцевої</w:t>
      </w:r>
      <w:proofErr w:type="spellEnd"/>
      <w:r>
        <w:rPr>
          <w:color w:val="000000" w:themeColor="text1"/>
          <w:lang w:val="ru-RU"/>
        </w:rPr>
        <w:t xml:space="preserve"> </w:t>
      </w:r>
      <w:proofErr w:type="spellStart"/>
      <w:r>
        <w:rPr>
          <w:color w:val="000000" w:themeColor="text1"/>
          <w:lang w:val="ru-RU"/>
        </w:rPr>
        <w:t>закупівлі</w:t>
      </w:r>
      <w:proofErr w:type="spellEnd"/>
      <w:r>
        <w:rPr>
          <w:color w:val="000000" w:themeColor="text1"/>
          <w:lang w:val="ru-RU"/>
        </w:rPr>
        <w:t xml:space="preserve"> </w:t>
      </w:r>
      <w:proofErr w:type="spellStart"/>
      <w:r>
        <w:rPr>
          <w:color w:val="000000" w:themeColor="text1"/>
          <w:lang w:val="ru-RU"/>
        </w:rPr>
        <w:t>послуг</w:t>
      </w:r>
      <w:proofErr w:type="spellEnd"/>
      <w:r>
        <w:rPr>
          <w:color w:val="000000" w:themeColor="text1"/>
          <w:lang w:val="ru-RU"/>
        </w:rPr>
        <w:t xml:space="preserve"> </w:t>
      </w:r>
      <w:proofErr w:type="spellStart"/>
      <w:r>
        <w:rPr>
          <w:color w:val="000000" w:themeColor="text1"/>
          <w:lang w:val="ru-RU"/>
        </w:rPr>
        <w:t>забороняється</w:t>
      </w:r>
      <w:proofErr w:type="spellEnd"/>
      <w:r>
        <w:rPr>
          <w:color w:val="000000" w:themeColor="text1"/>
          <w:lang w:val="ru-RU"/>
        </w:rPr>
        <w:t xml:space="preserve">. У </w:t>
      </w:r>
      <w:proofErr w:type="spellStart"/>
      <w:r>
        <w:rPr>
          <w:color w:val="000000" w:themeColor="text1"/>
          <w:lang w:val="ru-RU"/>
        </w:rPr>
        <w:t>разі</w:t>
      </w:r>
      <w:proofErr w:type="spellEnd"/>
      <w:r>
        <w:rPr>
          <w:color w:val="000000" w:themeColor="text1"/>
          <w:lang w:val="ru-RU"/>
        </w:rPr>
        <w:t xml:space="preserve"> </w:t>
      </w:r>
      <w:proofErr w:type="spellStart"/>
      <w:r>
        <w:rPr>
          <w:color w:val="000000" w:themeColor="text1"/>
          <w:lang w:val="ru-RU"/>
        </w:rPr>
        <w:t>виявлення</w:t>
      </w:r>
      <w:proofErr w:type="spellEnd"/>
      <w:r>
        <w:rPr>
          <w:color w:val="000000" w:themeColor="text1"/>
          <w:lang w:val="ru-RU"/>
        </w:rPr>
        <w:t xml:space="preserve"> таких </w:t>
      </w:r>
      <w:proofErr w:type="spellStart"/>
      <w:r>
        <w:rPr>
          <w:color w:val="000000" w:themeColor="text1"/>
          <w:lang w:val="ru-RU"/>
        </w:rPr>
        <w:t>фактів</w:t>
      </w:r>
      <w:proofErr w:type="spellEnd"/>
      <w:r>
        <w:rPr>
          <w:color w:val="000000" w:themeColor="text1"/>
          <w:lang w:val="ru-RU"/>
        </w:rPr>
        <w:t xml:space="preserve">, </w:t>
      </w:r>
      <w:proofErr w:type="spellStart"/>
      <w:r>
        <w:rPr>
          <w:color w:val="000000" w:themeColor="text1"/>
          <w:lang w:val="ru-RU"/>
        </w:rPr>
        <w:t>результати</w:t>
      </w:r>
      <w:proofErr w:type="spellEnd"/>
      <w:r>
        <w:rPr>
          <w:color w:val="000000" w:themeColor="text1"/>
          <w:lang w:val="ru-RU"/>
        </w:rPr>
        <w:t xml:space="preserve"> </w:t>
      </w:r>
      <w:proofErr w:type="spellStart"/>
      <w:r>
        <w:rPr>
          <w:color w:val="000000" w:themeColor="text1"/>
          <w:lang w:val="ru-RU"/>
        </w:rPr>
        <w:t>закупівлі</w:t>
      </w:r>
      <w:proofErr w:type="spellEnd"/>
      <w:r>
        <w:rPr>
          <w:color w:val="000000" w:themeColor="text1"/>
          <w:lang w:val="ru-RU"/>
        </w:rPr>
        <w:t xml:space="preserve"> буде </w:t>
      </w:r>
      <w:proofErr w:type="spellStart"/>
      <w:r>
        <w:rPr>
          <w:color w:val="000000" w:themeColor="text1"/>
          <w:lang w:val="ru-RU"/>
        </w:rPr>
        <w:t>відмінено</w:t>
      </w:r>
      <w:proofErr w:type="spellEnd"/>
      <w:r>
        <w:rPr>
          <w:color w:val="000000" w:themeColor="text1"/>
          <w:lang w:val="ru-RU"/>
        </w:rPr>
        <w:t xml:space="preserve"> </w:t>
      </w:r>
      <w:proofErr w:type="spellStart"/>
      <w:r>
        <w:rPr>
          <w:color w:val="000000" w:themeColor="text1"/>
          <w:lang w:val="ru-RU"/>
        </w:rPr>
        <w:t>або</w:t>
      </w:r>
      <w:proofErr w:type="spellEnd"/>
      <w:r>
        <w:rPr>
          <w:color w:val="000000" w:themeColor="text1"/>
          <w:lang w:val="ru-RU"/>
        </w:rPr>
        <w:t xml:space="preserve"> </w:t>
      </w:r>
      <w:proofErr w:type="spellStart"/>
      <w:r>
        <w:rPr>
          <w:color w:val="000000" w:themeColor="text1"/>
          <w:lang w:val="ru-RU"/>
        </w:rPr>
        <w:t>договір</w:t>
      </w:r>
      <w:proofErr w:type="spellEnd"/>
      <w:r>
        <w:rPr>
          <w:color w:val="000000" w:themeColor="text1"/>
          <w:lang w:val="ru-RU"/>
        </w:rPr>
        <w:t xml:space="preserve"> з </w:t>
      </w:r>
      <w:proofErr w:type="spellStart"/>
      <w:r>
        <w:rPr>
          <w:color w:val="000000" w:themeColor="text1"/>
          <w:lang w:val="ru-RU"/>
        </w:rPr>
        <w:t>відповідним</w:t>
      </w:r>
      <w:proofErr w:type="spellEnd"/>
      <w:r>
        <w:rPr>
          <w:color w:val="000000" w:themeColor="text1"/>
          <w:lang w:val="ru-RU"/>
        </w:rPr>
        <w:t xml:space="preserve"> </w:t>
      </w:r>
      <w:proofErr w:type="spellStart"/>
      <w:r>
        <w:rPr>
          <w:color w:val="000000" w:themeColor="text1"/>
          <w:lang w:val="ru-RU"/>
        </w:rPr>
        <w:t>постачальником</w:t>
      </w:r>
      <w:proofErr w:type="spellEnd"/>
      <w:r>
        <w:rPr>
          <w:color w:val="000000" w:themeColor="text1"/>
          <w:lang w:val="ru-RU"/>
        </w:rPr>
        <w:t xml:space="preserve"> буде </w:t>
      </w:r>
      <w:proofErr w:type="spellStart"/>
      <w:r>
        <w:rPr>
          <w:color w:val="000000" w:themeColor="text1"/>
          <w:lang w:val="ru-RU"/>
        </w:rPr>
        <w:t>достроково</w:t>
      </w:r>
      <w:proofErr w:type="spellEnd"/>
      <w:r>
        <w:rPr>
          <w:color w:val="000000" w:themeColor="text1"/>
          <w:lang w:val="ru-RU"/>
        </w:rPr>
        <w:t xml:space="preserve"> </w:t>
      </w:r>
      <w:proofErr w:type="spellStart"/>
      <w:r>
        <w:rPr>
          <w:color w:val="000000" w:themeColor="text1"/>
          <w:lang w:val="ru-RU"/>
        </w:rPr>
        <w:t>розірвано</w:t>
      </w:r>
      <w:proofErr w:type="spellEnd"/>
      <w:r>
        <w:rPr>
          <w:color w:val="000000" w:themeColor="text1"/>
          <w:lang w:val="ru-RU"/>
        </w:rPr>
        <w:t xml:space="preserve"> в </w:t>
      </w:r>
      <w:proofErr w:type="spellStart"/>
      <w:r>
        <w:rPr>
          <w:color w:val="000000" w:themeColor="text1"/>
          <w:lang w:val="ru-RU"/>
        </w:rPr>
        <w:t>односторонньому</w:t>
      </w:r>
      <w:proofErr w:type="spellEnd"/>
      <w:r>
        <w:rPr>
          <w:color w:val="000000" w:themeColor="text1"/>
          <w:lang w:val="ru-RU"/>
        </w:rPr>
        <w:t xml:space="preserve"> порядку з </w:t>
      </w:r>
      <w:proofErr w:type="spellStart"/>
      <w:r>
        <w:rPr>
          <w:color w:val="000000" w:themeColor="text1"/>
          <w:lang w:val="ru-RU"/>
        </w:rPr>
        <w:t>поверненням</w:t>
      </w:r>
      <w:proofErr w:type="spellEnd"/>
      <w:r>
        <w:rPr>
          <w:color w:val="000000" w:themeColor="text1"/>
          <w:lang w:val="ru-RU"/>
        </w:rPr>
        <w:t xml:space="preserve"> </w:t>
      </w:r>
      <w:proofErr w:type="spellStart"/>
      <w:r>
        <w:rPr>
          <w:color w:val="000000" w:themeColor="text1"/>
          <w:lang w:val="ru-RU"/>
        </w:rPr>
        <w:t>всього</w:t>
      </w:r>
      <w:proofErr w:type="spellEnd"/>
      <w:r>
        <w:rPr>
          <w:color w:val="000000" w:themeColor="text1"/>
          <w:lang w:val="ru-RU"/>
        </w:rPr>
        <w:t xml:space="preserve"> </w:t>
      </w:r>
      <w:proofErr w:type="spellStart"/>
      <w:r>
        <w:rPr>
          <w:color w:val="000000" w:themeColor="text1"/>
          <w:lang w:val="ru-RU"/>
        </w:rPr>
        <w:t>отриманого</w:t>
      </w:r>
      <w:proofErr w:type="spellEnd"/>
      <w:r>
        <w:rPr>
          <w:color w:val="000000" w:themeColor="text1"/>
          <w:lang w:val="ru-RU"/>
        </w:rPr>
        <w:t xml:space="preserve"> таким </w:t>
      </w:r>
      <w:proofErr w:type="spellStart"/>
      <w:r>
        <w:rPr>
          <w:color w:val="000000" w:themeColor="text1"/>
          <w:lang w:val="ru-RU"/>
        </w:rPr>
        <w:t>постачальником</w:t>
      </w:r>
      <w:proofErr w:type="spellEnd"/>
      <w:r>
        <w:rPr>
          <w:color w:val="000000" w:themeColor="text1"/>
          <w:lang w:val="ru-RU"/>
        </w:rPr>
        <w:t xml:space="preserve"> за договором та </w:t>
      </w:r>
      <w:proofErr w:type="spellStart"/>
      <w:r>
        <w:rPr>
          <w:color w:val="000000" w:themeColor="text1"/>
          <w:lang w:val="ru-RU"/>
        </w:rPr>
        <w:t>відшкодуванням</w:t>
      </w:r>
      <w:proofErr w:type="spellEnd"/>
      <w:r>
        <w:rPr>
          <w:color w:val="000000" w:themeColor="text1"/>
          <w:lang w:val="ru-RU"/>
        </w:rPr>
        <w:t xml:space="preserve"> </w:t>
      </w:r>
      <w:proofErr w:type="spellStart"/>
      <w:r>
        <w:rPr>
          <w:color w:val="000000" w:themeColor="text1"/>
          <w:lang w:val="ru-RU"/>
        </w:rPr>
        <w:t>збитків</w:t>
      </w:r>
      <w:proofErr w:type="spellEnd"/>
      <w:r>
        <w:rPr>
          <w:color w:val="000000" w:themeColor="text1"/>
          <w:lang w:val="ru-RU"/>
        </w:rPr>
        <w:t xml:space="preserve"> </w:t>
      </w:r>
      <w:proofErr w:type="spellStart"/>
      <w:r>
        <w:rPr>
          <w:color w:val="000000" w:themeColor="text1"/>
          <w:lang w:val="ru-RU"/>
        </w:rPr>
        <w:t>завданих</w:t>
      </w:r>
      <w:proofErr w:type="spellEnd"/>
      <w:r>
        <w:rPr>
          <w:color w:val="000000" w:themeColor="text1"/>
          <w:lang w:val="ru-RU"/>
        </w:rPr>
        <w:t xml:space="preserve"> </w:t>
      </w:r>
      <w:proofErr w:type="spellStart"/>
      <w:r>
        <w:rPr>
          <w:color w:val="000000" w:themeColor="text1"/>
          <w:lang w:val="ru-RU"/>
        </w:rPr>
        <w:t>Організації</w:t>
      </w:r>
      <w:proofErr w:type="spellEnd"/>
      <w:r>
        <w:rPr>
          <w:color w:val="000000" w:themeColor="text1"/>
          <w:lang w:val="ru-RU"/>
        </w:rPr>
        <w:t>.</w:t>
      </w:r>
    </w:p>
    <w:p w14:paraId="6DCDC31D" w14:textId="77777777" w:rsidR="00FE3D53" w:rsidRDefault="00FE3D53" w:rsidP="00FE3D53">
      <w:pPr>
        <w:ind w:firstLine="567"/>
        <w:jc w:val="both"/>
        <w:rPr>
          <w:color w:val="000000" w:themeColor="text1"/>
          <w:lang w:val="ru-RU"/>
        </w:rPr>
      </w:pPr>
      <w:r>
        <w:rPr>
          <w:color w:val="000000" w:themeColor="text1"/>
          <w:lang w:val="ru-RU"/>
        </w:rPr>
        <w:t xml:space="preserve">● </w:t>
      </w:r>
      <w:proofErr w:type="spellStart"/>
      <w:r>
        <w:rPr>
          <w:color w:val="000000" w:themeColor="text1"/>
          <w:lang w:val="ru-RU"/>
        </w:rPr>
        <w:t>пропозиція</w:t>
      </w:r>
      <w:proofErr w:type="spellEnd"/>
      <w:r>
        <w:rPr>
          <w:color w:val="000000" w:themeColor="text1"/>
          <w:lang w:val="ru-RU"/>
        </w:rPr>
        <w:t xml:space="preserve"> </w:t>
      </w:r>
      <w:proofErr w:type="spellStart"/>
      <w:r>
        <w:rPr>
          <w:color w:val="000000" w:themeColor="text1"/>
          <w:lang w:val="ru-RU"/>
        </w:rPr>
        <w:t>може</w:t>
      </w:r>
      <w:proofErr w:type="spellEnd"/>
      <w:r>
        <w:rPr>
          <w:color w:val="000000" w:themeColor="text1"/>
          <w:lang w:val="ru-RU"/>
        </w:rPr>
        <w:t xml:space="preserve"> бути </w:t>
      </w:r>
      <w:proofErr w:type="spellStart"/>
      <w:r>
        <w:rPr>
          <w:color w:val="000000" w:themeColor="text1"/>
          <w:lang w:val="ru-RU"/>
        </w:rPr>
        <w:t>відхилена</w:t>
      </w:r>
      <w:proofErr w:type="spellEnd"/>
      <w:r>
        <w:rPr>
          <w:color w:val="000000" w:themeColor="text1"/>
          <w:lang w:val="ru-RU"/>
        </w:rPr>
        <w:t>, та/</w:t>
      </w:r>
      <w:proofErr w:type="spellStart"/>
      <w:r>
        <w:rPr>
          <w:color w:val="000000" w:themeColor="text1"/>
          <w:lang w:val="ru-RU"/>
        </w:rPr>
        <w:t>або</w:t>
      </w:r>
      <w:proofErr w:type="spellEnd"/>
      <w:r>
        <w:rPr>
          <w:color w:val="000000" w:themeColor="text1"/>
          <w:lang w:val="ru-RU"/>
        </w:rPr>
        <w:t xml:space="preserve"> </w:t>
      </w:r>
      <w:proofErr w:type="spellStart"/>
      <w:r>
        <w:rPr>
          <w:color w:val="000000" w:themeColor="text1"/>
          <w:lang w:val="ru-RU"/>
        </w:rPr>
        <w:t>договір</w:t>
      </w:r>
      <w:proofErr w:type="spellEnd"/>
      <w:r>
        <w:rPr>
          <w:color w:val="000000" w:themeColor="text1"/>
          <w:lang w:val="ru-RU"/>
        </w:rPr>
        <w:t xml:space="preserve"> </w:t>
      </w:r>
      <w:proofErr w:type="spellStart"/>
      <w:r>
        <w:rPr>
          <w:color w:val="000000" w:themeColor="text1"/>
          <w:lang w:val="ru-RU"/>
        </w:rPr>
        <w:t>може</w:t>
      </w:r>
      <w:proofErr w:type="spellEnd"/>
      <w:r>
        <w:rPr>
          <w:color w:val="000000" w:themeColor="text1"/>
          <w:lang w:val="ru-RU"/>
        </w:rPr>
        <w:t xml:space="preserve"> бути </w:t>
      </w:r>
      <w:proofErr w:type="spellStart"/>
      <w:r>
        <w:rPr>
          <w:color w:val="000000" w:themeColor="text1"/>
          <w:lang w:val="ru-RU"/>
        </w:rPr>
        <w:t>розірваний</w:t>
      </w:r>
      <w:proofErr w:type="spellEnd"/>
      <w:r>
        <w:rPr>
          <w:color w:val="000000" w:themeColor="text1"/>
          <w:lang w:val="ru-RU"/>
        </w:rPr>
        <w:t xml:space="preserve">, </w:t>
      </w:r>
      <w:proofErr w:type="spellStart"/>
      <w:r>
        <w:rPr>
          <w:color w:val="000000" w:themeColor="text1"/>
          <w:lang w:val="ru-RU"/>
        </w:rPr>
        <w:t>якщо</w:t>
      </w:r>
      <w:proofErr w:type="spellEnd"/>
      <w:r>
        <w:rPr>
          <w:color w:val="000000" w:themeColor="text1"/>
          <w:lang w:val="ru-RU"/>
        </w:rPr>
        <w:t xml:space="preserve"> є будь-</w:t>
      </w:r>
      <w:proofErr w:type="spellStart"/>
      <w:r>
        <w:rPr>
          <w:color w:val="000000" w:themeColor="text1"/>
          <w:lang w:val="ru-RU"/>
        </w:rPr>
        <w:t>які</w:t>
      </w:r>
      <w:proofErr w:type="spellEnd"/>
      <w:r>
        <w:rPr>
          <w:color w:val="000000" w:themeColor="text1"/>
          <w:lang w:val="ru-RU"/>
        </w:rPr>
        <w:t xml:space="preserve"> </w:t>
      </w:r>
      <w:proofErr w:type="spellStart"/>
      <w:r>
        <w:rPr>
          <w:color w:val="000000" w:themeColor="text1"/>
          <w:lang w:val="ru-RU"/>
        </w:rPr>
        <w:t>докази</w:t>
      </w:r>
      <w:proofErr w:type="spellEnd"/>
      <w:r>
        <w:rPr>
          <w:color w:val="000000" w:themeColor="text1"/>
          <w:lang w:val="ru-RU"/>
        </w:rPr>
        <w:t xml:space="preserve">, </w:t>
      </w:r>
      <w:proofErr w:type="spellStart"/>
      <w:r>
        <w:rPr>
          <w:color w:val="000000" w:themeColor="text1"/>
          <w:lang w:val="ru-RU"/>
        </w:rPr>
        <w:t>що</w:t>
      </w:r>
      <w:proofErr w:type="spellEnd"/>
      <w:r>
        <w:rPr>
          <w:color w:val="000000" w:themeColor="text1"/>
          <w:lang w:val="ru-RU"/>
        </w:rPr>
        <w:t xml:space="preserve"> </w:t>
      </w:r>
      <w:proofErr w:type="spellStart"/>
      <w:r>
        <w:rPr>
          <w:color w:val="000000" w:themeColor="text1"/>
          <w:lang w:val="ru-RU"/>
        </w:rPr>
        <w:t>підписання</w:t>
      </w:r>
      <w:proofErr w:type="spellEnd"/>
      <w:r>
        <w:rPr>
          <w:color w:val="000000" w:themeColor="text1"/>
          <w:lang w:val="ru-RU"/>
        </w:rPr>
        <w:t xml:space="preserve"> договору </w:t>
      </w:r>
      <w:proofErr w:type="spellStart"/>
      <w:r>
        <w:rPr>
          <w:color w:val="000000" w:themeColor="text1"/>
          <w:lang w:val="ru-RU"/>
        </w:rPr>
        <w:t>або</w:t>
      </w:r>
      <w:proofErr w:type="spellEnd"/>
      <w:r>
        <w:rPr>
          <w:color w:val="000000" w:themeColor="text1"/>
          <w:lang w:val="ru-RU"/>
        </w:rPr>
        <w:t xml:space="preserve"> </w:t>
      </w:r>
      <w:proofErr w:type="spellStart"/>
      <w:r>
        <w:rPr>
          <w:color w:val="000000" w:themeColor="text1"/>
          <w:lang w:val="ru-RU"/>
        </w:rPr>
        <w:t>виконання</w:t>
      </w:r>
      <w:proofErr w:type="spellEnd"/>
      <w:r>
        <w:rPr>
          <w:color w:val="000000" w:themeColor="text1"/>
          <w:lang w:val="ru-RU"/>
        </w:rPr>
        <w:t xml:space="preserve"> договору </w:t>
      </w:r>
      <w:proofErr w:type="spellStart"/>
      <w:r>
        <w:rPr>
          <w:color w:val="000000" w:themeColor="text1"/>
          <w:lang w:val="ru-RU"/>
        </w:rPr>
        <w:t>включають</w:t>
      </w:r>
      <w:proofErr w:type="spellEnd"/>
      <w:r>
        <w:rPr>
          <w:color w:val="000000" w:themeColor="text1"/>
          <w:lang w:val="ru-RU"/>
        </w:rPr>
        <w:t xml:space="preserve"> в себе </w:t>
      </w:r>
      <w:proofErr w:type="spellStart"/>
      <w:r>
        <w:rPr>
          <w:color w:val="000000" w:themeColor="text1"/>
          <w:lang w:val="ru-RU"/>
        </w:rPr>
        <w:t>хабарництво</w:t>
      </w:r>
      <w:proofErr w:type="spellEnd"/>
      <w:r>
        <w:rPr>
          <w:color w:val="000000" w:themeColor="text1"/>
          <w:lang w:val="ru-RU"/>
        </w:rPr>
        <w:t xml:space="preserve"> </w:t>
      </w:r>
      <w:proofErr w:type="spellStart"/>
      <w:r>
        <w:rPr>
          <w:color w:val="000000" w:themeColor="text1"/>
          <w:lang w:val="ru-RU"/>
        </w:rPr>
        <w:t>або</w:t>
      </w:r>
      <w:proofErr w:type="spellEnd"/>
      <w:r>
        <w:rPr>
          <w:color w:val="000000" w:themeColor="text1"/>
          <w:lang w:val="ru-RU"/>
        </w:rPr>
        <w:t xml:space="preserve"> будь-</w:t>
      </w:r>
      <w:proofErr w:type="spellStart"/>
      <w:r>
        <w:rPr>
          <w:color w:val="000000" w:themeColor="text1"/>
          <w:lang w:val="ru-RU"/>
        </w:rPr>
        <w:t>які</w:t>
      </w:r>
      <w:proofErr w:type="spellEnd"/>
      <w:r>
        <w:rPr>
          <w:color w:val="000000" w:themeColor="text1"/>
          <w:lang w:val="ru-RU"/>
        </w:rPr>
        <w:t xml:space="preserve"> </w:t>
      </w:r>
      <w:proofErr w:type="spellStart"/>
      <w:r>
        <w:rPr>
          <w:color w:val="000000" w:themeColor="text1"/>
          <w:lang w:val="ru-RU"/>
        </w:rPr>
        <w:t>інші</w:t>
      </w:r>
      <w:proofErr w:type="spellEnd"/>
      <w:r>
        <w:rPr>
          <w:color w:val="000000" w:themeColor="text1"/>
          <w:lang w:val="ru-RU"/>
        </w:rPr>
        <w:t xml:space="preserve"> </w:t>
      </w:r>
      <w:proofErr w:type="spellStart"/>
      <w:r>
        <w:rPr>
          <w:color w:val="000000" w:themeColor="text1"/>
          <w:lang w:val="ru-RU"/>
        </w:rPr>
        <w:t>незаконні</w:t>
      </w:r>
      <w:proofErr w:type="spellEnd"/>
      <w:r>
        <w:rPr>
          <w:color w:val="000000" w:themeColor="text1"/>
          <w:lang w:val="ru-RU"/>
        </w:rPr>
        <w:t xml:space="preserve"> </w:t>
      </w:r>
      <w:proofErr w:type="spellStart"/>
      <w:r>
        <w:rPr>
          <w:color w:val="000000" w:themeColor="text1"/>
          <w:lang w:val="ru-RU"/>
        </w:rPr>
        <w:t>дії</w:t>
      </w:r>
      <w:proofErr w:type="spellEnd"/>
      <w:r>
        <w:rPr>
          <w:color w:val="000000" w:themeColor="text1"/>
          <w:lang w:val="ru-RU"/>
        </w:rPr>
        <w:t>.</w:t>
      </w:r>
    </w:p>
    <w:p w14:paraId="09C333F0" w14:textId="77777777" w:rsidR="00FE3D53" w:rsidRDefault="00FE3D53" w:rsidP="00FE3D53">
      <w:pPr>
        <w:ind w:firstLine="567"/>
        <w:jc w:val="both"/>
        <w:rPr>
          <w:color w:val="000000" w:themeColor="text1"/>
          <w:lang w:val="ru-RU"/>
        </w:rPr>
      </w:pPr>
      <w:r>
        <w:rPr>
          <w:color w:val="000000" w:themeColor="text1"/>
          <w:lang w:val="ru-RU"/>
        </w:rPr>
        <w:t xml:space="preserve">● </w:t>
      </w:r>
      <w:proofErr w:type="spellStart"/>
      <w:r>
        <w:rPr>
          <w:color w:val="000000" w:themeColor="text1"/>
          <w:lang w:val="ru-RU"/>
        </w:rPr>
        <w:t>учасник</w:t>
      </w:r>
      <w:proofErr w:type="spellEnd"/>
      <w:r>
        <w:rPr>
          <w:color w:val="000000" w:themeColor="text1"/>
          <w:lang w:val="ru-RU"/>
        </w:rPr>
        <w:t xml:space="preserve"> </w:t>
      </w:r>
      <w:proofErr w:type="spellStart"/>
      <w:r>
        <w:rPr>
          <w:color w:val="000000" w:themeColor="text1"/>
          <w:lang w:val="ru-RU"/>
        </w:rPr>
        <w:t>самостійно</w:t>
      </w:r>
      <w:proofErr w:type="spellEnd"/>
      <w:r>
        <w:rPr>
          <w:color w:val="000000" w:themeColor="text1"/>
          <w:lang w:val="ru-RU"/>
        </w:rPr>
        <w:t xml:space="preserve"> </w:t>
      </w:r>
      <w:proofErr w:type="spellStart"/>
      <w:r>
        <w:rPr>
          <w:color w:val="000000" w:themeColor="text1"/>
          <w:lang w:val="ru-RU"/>
        </w:rPr>
        <w:t>одержує</w:t>
      </w:r>
      <w:proofErr w:type="spellEnd"/>
      <w:r>
        <w:rPr>
          <w:color w:val="000000" w:themeColor="text1"/>
          <w:lang w:val="ru-RU"/>
        </w:rPr>
        <w:t xml:space="preserve"> </w:t>
      </w:r>
      <w:proofErr w:type="spellStart"/>
      <w:r>
        <w:rPr>
          <w:color w:val="000000" w:themeColor="text1"/>
          <w:lang w:val="ru-RU"/>
        </w:rPr>
        <w:t>всі</w:t>
      </w:r>
      <w:proofErr w:type="spellEnd"/>
      <w:r>
        <w:rPr>
          <w:color w:val="000000" w:themeColor="text1"/>
          <w:lang w:val="ru-RU"/>
        </w:rPr>
        <w:t xml:space="preserve"> </w:t>
      </w:r>
      <w:proofErr w:type="spellStart"/>
      <w:r>
        <w:rPr>
          <w:color w:val="000000" w:themeColor="text1"/>
          <w:lang w:val="ru-RU"/>
        </w:rPr>
        <w:t>необхідні</w:t>
      </w:r>
      <w:proofErr w:type="spellEnd"/>
      <w:r>
        <w:rPr>
          <w:color w:val="000000" w:themeColor="text1"/>
          <w:lang w:val="ru-RU"/>
        </w:rPr>
        <w:t xml:space="preserve"> </w:t>
      </w:r>
      <w:proofErr w:type="spellStart"/>
      <w:r>
        <w:rPr>
          <w:color w:val="000000" w:themeColor="text1"/>
          <w:lang w:val="ru-RU"/>
        </w:rPr>
        <w:t>документи</w:t>
      </w:r>
      <w:proofErr w:type="spellEnd"/>
      <w:r>
        <w:rPr>
          <w:color w:val="000000" w:themeColor="text1"/>
          <w:lang w:val="ru-RU"/>
        </w:rPr>
        <w:t xml:space="preserve">, </w:t>
      </w:r>
      <w:proofErr w:type="spellStart"/>
      <w:r>
        <w:rPr>
          <w:color w:val="000000" w:themeColor="text1"/>
          <w:lang w:val="ru-RU"/>
        </w:rPr>
        <w:t>пов’язані</w:t>
      </w:r>
      <w:proofErr w:type="spellEnd"/>
      <w:r>
        <w:rPr>
          <w:color w:val="000000" w:themeColor="text1"/>
          <w:lang w:val="ru-RU"/>
        </w:rPr>
        <w:t xml:space="preserve"> з </w:t>
      </w:r>
      <w:proofErr w:type="spellStart"/>
      <w:r>
        <w:rPr>
          <w:color w:val="000000" w:themeColor="text1"/>
          <w:lang w:val="ru-RU"/>
        </w:rPr>
        <w:t>поданням</w:t>
      </w:r>
      <w:proofErr w:type="spellEnd"/>
      <w:r>
        <w:rPr>
          <w:color w:val="000000" w:themeColor="text1"/>
          <w:lang w:val="ru-RU"/>
        </w:rPr>
        <w:t xml:space="preserve"> </w:t>
      </w:r>
      <w:proofErr w:type="spellStart"/>
      <w:r>
        <w:rPr>
          <w:color w:val="000000" w:themeColor="text1"/>
          <w:lang w:val="ru-RU"/>
        </w:rPr>
        <w:t>його</w:t>
      </w:r>
      <w:proofErr w:type="spellEnd"/>
      <w:r>
        <w:rPr>
          <w:color w:val="000000" w:themeColor="text1"/>
          <w:lang w:val="ru-RU"/>
        </w:rPr>
        <w:t xml:space="preserve"> </w:t>
      </w:r>
      <w:proofErr w:type="spellStart"/>
      <w:r>
        <w:rPr>
          <w:color w:val="000000" w:themeColor="text1"/>
          <w:lang w:val="ru-RU"/>
        </w:rPr>
        <w:t>тендерної</w:t>
      </w:r>
      <w:proofErr w:type="spellEnd"/>
      <w:r>
        <w:rPr>
          <w:color w:val="000000" w:themeColor="text1"/>
          <w:lang w:val="ru-RU"/>
        </w:rPr>
        <w:t xml:space="preserve"> </w:t>
      </w:r>
      <w:proofErr w:type="spellStart"/>
      <w:r>
        <w:rPr>
          <w:color w:val="000000" w:themeColor="text1"/>
          <w:lang w:val="ru-RU"/>
        </w:rPr>
        <w:t>пропозиції</w:t>
      </w:r>
      <w:proofErr w:type="spellEnd"/>
      <w:r>
        <w:rPr>
          <w:color w:val="000000" w:themeColor="text1"/>
          <w:lang w:val="ru-RU"/>
        </w:rPr>
        <w:t xml:space="preserve">, та </w:t>
      </w:r>
      <w:proofErr w:type="spellStart"/>
      <w:r>
        <w:rPr>
          <w:color w:val="000000" w:themeColor="text1"/>
          <w:lang w:val="ru-RU"/>
        </w:rPr>
        <w:t>несе</w:t>
      </w:r>
      <w:proofErr w:type="spellEnd"/>
      <w:r>
        <w:rPr>
          <w:color w:val="000000" w:themeColor="text1"/>
          <w:lang w:val="ru-RU"/>
        </w:rPr>
        <w:t xml:space="preserve"> </w:t>
      </w:r>
      <w:proofErr w:type="spellStart"/>
      <w:r>
        <w:rPr>
          <w:color w:val="000000" w:themeColor="text1"/>
          <w:lang w:val="ru-RU"/>
        </w:rPr>
        <w:t>всі</w:t>
      </w:r>
      <w:proofErr w:type="spellEnd"/>
      <w:r>
        <w:rPr>
          <w:color w:val="000000" w:themeColor="text1"/>
          <w:lang w:val="ru-RU"/>
        </w:rPr>
        <w:t xml:space="preserve"> </w:t>
      </w:r>
      <w:proofErr w:type="spellStart"/>
      <w:r>
        <w:rPr>
          <w:color w:val="000000" w:themeColor="text1"/>
          <w:lang w:val="ru-RU"/>
        </w:rPr>
        <w:t>витрати</w:t>
      </w:r>
      <w:proofErr w:type="spellEnd"/>
      <w:r>
        <w:rPr>
          <w:color w:val="000000" w:themeColor="text1"/>
          <w:lang w:val="ru-RU"/>
        </w:rPr>
        <w:t xml:space="preserve"> на </w:t>
      </w:r>
      <w:proofErr w:type="spellStart"/>
      <w:r>
        <w:rPr>
          <w:color w:val="000000" w:themeColor="text1"/>
          <w:lang w:val="ru-RU"/>
        </w:rPr>
        <w:t>їх</w:t>
      </w:r>
      <w:proofErr w:type="spellEnd"/>
      <w:r>
        <w:rPr>
          <w:color w:val="000000" w:themeColor="text1"/>
          <w:lang w:val="ru-RU"/>
        </w:rPr>
        <w:t xml:space="preserve"> </w:t>
      </w:r>
      <w:proofErr w:type="spellStart"/>
      <w:r>
        <w:rPr>
          <w:color w:val="000000" w:themeColor="text1"/>
          <w:lang w:val="ru-RU"/>
        </w:rPr>
        <w:t>отримання</w:t>
      </w:r>
      <w:proofErr w:type="spellEnd"/>
      <w:r>
        <w:rPr>
          <w:color w:val="000000" w:themeColor="text1"/>
          <w:lang w:val="ru-RU"/>
        </w:rPr>
        <w:t>.</w:t>
      </w:r>
    </w:p>
    <w:p w14:paraId="20AC302B" w14:textId="5AE1DCC2" w:rsidR="00FE3D53" w:rsidRPr="00FE3D53" w:rsidRDefault="00FE3D53" w:rsidP="00FE3D53">
      <w:pPr>
        <w:ind w:firstLine="567"/>
        <w:jc w:val="both"/>
        <w:rPr>
          <w:b/>
          <w:strike/>
          <w:color w:val="FF0000"/>
          <w:lang w:val="ru-RU"/>
        </w:rPr>
      </w:pPr>
      <w:proofErr w:type="spellStart"/>
      <w:r>
        <w:rPr>
          <w:color w:val="000000" w:themeColor="text1"/>
          <w:lang w:val="ru-RU"/>
        </w:rPr>
        <w:t>Запитання</w:t>
      </w:r>
      <w:proofErr w:type="spellEnd"/>
      <w:r>
        <w:rPr>
          <w:color w:val="000000" w:themeColor="text1"/>
          <w:lang w:val="ru-RU"/>
        </w:rPr>
        <w:t xml:space="preserve"> </w:t>
      </w:r>
      <w:proofErr w:type="spellStart"/>
      <w:r>
        <w:rPr>
          <w:color w:val="000000" w:themeColor="text1"/>
          <w:lang w:val="ru-RU"/>
        </w:rPr>
        <w:t>щодо</w:t>
      </w:r>
      <w:proofErr w:type="spellEnd"/>
      <w:r>
        <w:rPr>
          <w:color w:val="000000" w:themeColor="text1"/>
          <w:lang w:val="ru-RU"/>
        </w:rPr>
        <w:t xml:space="preserve"> </w:t>
      </w:r>
      <w:proofErr w:type="spellStart"/>
      <w:r>
        <w:rPr>
          <w:color w:val="000000" w:themeColor="text1"/>
          <w:lang w:val="ru-RU"/>
        </w:rPr>
        <w:t>цінової</w:t>
      </w:r>
      <w:proofErr w:type="spellEnd"/>
      <w:r>
        <w:rPr>
          <w:color w:val="000000" w:themeColor="text1"/>
          <w:lang w:val="ru-RU"/>
        </w:rPr>
        <w:t xml:space="preserve"> </w:t>
      </w:r>
      <w:proofErr w:type="spellStart"/>
      <w:r>
        <w:rPr>
          <w:color w:val="000000" w:themeColor="text1"/>
          <w:lang w:val="ru-RU"/>
        </w:rPr>
        <w:t>пропозиції</w:t>
      </w:r>
      <w:proofErr w:type="spellEnd"/>
      <w:r>
        <w:rPr>
          <w:color w:val="000000" w:themeColor="text1"/>
          <w:lang w:val="ru-RU"/>
        </w:rPr>
        <w:t xml:space="preserve"> </w:t>
      </w:r>
      <w:proofErr w:type="spellStart"/>
      <w:r>
        <w:rPr>
          <w:color w:val="000000" w:themeColor="text1"/>
          <w:lang w:val="ru-RU"/>
        </w:rPr>
        <w:t>надсилайте</w:t>
      </w:r>
      <w:proofErr w:type="spellEnd"/>
      <w:r>
        <w:rPr>
          <w:color w:val="000000" w:themeColor="text1"/>
          <w:lang w:val="ru-RU"/>
        </w:rPr>
        <w:t xml:space="preserve"> на </w:t>
      </w:r>
      <w:proofErr w:type="spellStart"/>
      <w:r>
        <w:rPr>
          <w:color w:val="000000" w:themeColor="text1"/>
          <w:lang w:val="ru-RU"/>
        </w:rPr>
        <w:t>електронну</w:t>
      </w:r>
      <w:proofErr w:type="spellEnd"/>
      <w:r>
        <w:rPr>
          <w:color w:val="000000" w:themeColor="text1"/>
          <w:lang w:val="ru-RU"/>
        </w:rPr>
        <w:t xml:space="preserve"> адресу: </w:t>
      </w:r>
      <w:proofErr w:type="spellStart"/>
      <w:r>
        <w:rPr>
          <w:b/>
          <w:color w:val="000000" w:themeColor="text1"/>
          <w:lang w:val="en-US"/>
        </w:rPr>
        <w:t>zakupivli</w:t>
      </w:r>
      <w:proofErr w:type="spellEnd"/>
      <w:r>
        <w:rPr>
          <w:b/>
          <w:color w:val="000000" w:themeColor="text1"/>
          <w:lang w:val="ru-RU"/>
        </w:rPr>
        <w:t xml:space="preserve">@redcross.org.ua до 18:00 19.01.2023 р. </w:t>
      </w:r>
      <w:r w:rsidRPr="00FE3D53">
        <w:rPr>
          <w:b/>
          <w:strike/>
          <w:color w:val="FF0000"/>
          <w:lang w:val="ru-RU"/>
        </w:rPr>
        <w:t>18:00 12.01.2023 р.</w:t>
      </w:r>
    </w:p>
    <w:p w14:paraId="08C09B05" w14:textId="121AB1F5" w:rsidR="00FE3D53" w:rsidRDefault="00FE3D53" w:rsidP="00FE3D53">
      <w:pPr>
        <w:ind w:firstLine="567"/>
        <w:jc w:val="both"/>
        <w:rPr>
          <w:color w:val="000000" w:themeColor="text1"/>
          <w:lang w:val="ru-RU"/>
        </w:rPr>
      </w:pPr>
      <w:proofErr w:type="spellStart"/>
      <w:r>
        <w:rPr>
          <w:color w:val="000000" w:themeColor="text1"/>
          <w:lang w:val="ru-RU"/>
        </w:rPr>
        <w:t>Цінові</w:t>
      </w:r>
      <w:proofErr w:type="spellEnd"/>
      <w:r>
        <w:rPr>
          <w:color w:val="000000" w:themeColor="text1"/>
          <w:lang w:val="ru-RU"/>
        </w:rPr>
        <w:t xml:space="preserve"> </w:t>
      </w:r>
      <w:proofErr w:type="spellStart"/>
      <w:r>
        <w:rPr>
          <w:color w:val="000000" w:themeColor="text1"/>
          <w:lang w:val="ru-RU"/>
        </w:rPr>
        <w:t>пропозиції</w:t>
      </w:r>
      <w:proofErr w:type="spellEnd"/>
      <w:r>
        <w:rPr>
          <w:color w:val="000000" w:themeColor="text1"/>
          <w:lang w:val="ru-RU"/>
        </w:rPr>
        <w:t xml:space="preserve"> </w:t>
      </w:r>
      <w:proofErr w:type="spellStart"/>
      <w:r>
        <w:rPr>
          <w:color w:val="000000" w:themeColor="text1"/>
          <w:lang w:val="ru-RU"/>
        </w:rPr>
        <w:t>приймаються</w:t>
      </w:r>
      <w:proofErr w:type="spellEnd"/>
      <w:r>
        <w:rPr>
          <w:color w:val="000000" w:themeColor="text1"/>
          <w:lang w:val="ru-RU"/>
        </w:rPr>
        <w:t xml:space="preserve"> на </w:t>
      </w:r>
      <w:proofErr w:type="spellStart"/>
      <w:r>
        <w:rPr>
          <w:color w:val="000000" w:themeColor="text1"/>
          <w:lang w:val="ru-RU"/>
        </w:rPr>
        <w:t>електронну</w:t>
      </w:r>
      <w:proofErr w:type="spellEnd"/>
      <w:r>
        <w:rPr>
          <w:color w:val="000000" w:themeColor="text1"/>
          <w:lang w:val="ru-RU"/>
        </w:rPr>
        <w:t xml:space="preserve"> </w:t>
      </w:r>
      <w:proofErr w:type="spellStart"/>
      <w:r>
        <w:rPr>
          <w:color w:val="000000" w:themeColor="text1"/>
          <w:lang w:val="ru-RU"/>
        </w:rPr>
        <w:t>пошту</w:t>
      </w:r>
      <w:proofErr w:type="spellEnd"/>
      <w:r>
        <w:rPr>
          <w:color w:val="000000" w:themeColor="text1"/>
          <w:lang w:val="ru-RU"/>
        </w:rPr>
        <w:t xml:space="preserve"> </w:t>
      </w:r>
      <w:proofErr w:type="spellStart"/>
      <w:r>
        <w:rPr>
          <w:b/>
          <w:color w:val="000000" w:themeColor="text1"/>
          <w:lang w:val="en-US"/>
        </w:rPr>
        <w:t>zakupivli</w:t>
      </w:r>
      <w:proofErr w:type="spellEnd"/>
      <w:r>
        <w:rPr>
          <w:b/>
          <w:color w:val="000000" w:themeColor="text1"/>
          <w:lang w:val="ru-RU"/>
        </w:rPr>
        <w:t xml:space="preserve">@redcross.org.ua до 18:00 19.01.2023 р. </w:t>
      </w:r>
      <w:r w:rsidRPr="00FE3D53">
        <w:rPr>
          <w:b/>
          <w:strike/>
          <w:color w:val="FF0000"/>
          <w:lang w:val="ru-RU"/>
        </w:rPr>
        <w:t>18:00 12.01.2023 р.</w:t>
      </w:r>
    </w:p>
    <w:p w14:paraId="6007C789" w14:textId="77777777" w:rsidR="00FE3D53" w:rsidRDefault="00FE3D53" w:rsidP="00FE3D53">
      <w:pPr>
        <w:ind w:firstLine="708"/>
        <w:jc w:val="both"/>
        <w:rPr>
          <w:color w:val="000000" w:themeColor="text1"/>
          <w:sz w:val="23"/>
          <w:szCs w:val="23"/>
        </w:rPr>
      </w:pPr>
      <w:r>
        <w:rPr>
          <w:b/>
          <w:color w:val="000000" w:themeColor="text1"/>
          <w:spacing w:val="-4"/>
          <w:sz w:val="23"/>
          <w:szCs w:val="23"/>
        </w:rPr>
        <w:t xml:space="preserve">Методика обрання переможця конкурсу (процедури місцевої закупівлі). </w:t>
      </w:r>
      <w:r>
        <w:rPr>
          <w:color w:val="000000" w:themeColor="text1"/>
          <w:spacing w:val="-4"/>
          <w:sz w:val="23"/>
          <w:szCs w:val="23"/>
        </w:rPr>
        <w:t xml:space="preserve">Спочатку серед поданих цінових пропозицій Тендерним комітетом відбираються пропозиції, які відповідають, в першу чергу технічним, якісним, кваліфікаційним та іншим вимогам до предмета закупівлі та постачальника, які містяться у цьому Запиті.  З пропозицій, які повністю відповідають цим вимогам та найкращих за якістю вже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 </w:t>
      </w:r>
    </w:p>
    <w:p w14:paraId="257EBFDE" w14:textId="77777777" w:rsidR="00FE3D53" w:rsidRDefault="00FE3D53" w:rsidP="00FE3D53">
      <w:pPr>
        <w:pStyle w:val="a4"/>
        <w:spacing w:before="0" w:beforeAutospacing="0" w:after="0" w:afterAutospacing="0"/>
        <w:jc w:val="both"/>
        <w:rPr>
          <w:rFonts w:ascii="Times New Roman" w:hAnsi="Times New Roman"/>
          <w:color w:val="000000" w:themeColor="text1"/>
          <w:spacing w:val="-4"/>
          <w:sz w:val="23"/>
          <w:szCs w:val="23"/>
        </w:rPr>
      </w:pPr>
      <w:r>
        <w:rPr>
          <w:rFonts w:ascii="Times New Roman" w:hAnsi="Times New Roman"/>
          <w:color w:val="000000" w:themeColor="text1"/>
          <w:spacing w:val="-4"/>
          <w:sz w:val="23"/>
          <w:szCs w:val="23"/>
        </w:rPr>
        <w:t xml:space="preserve">Визначення переможця даної процедури закупівлі відбудеться, протягом 2 робочих днів з дати розгляду цінових пропозицій. Результати процедури закупівлі буде повідомлено всім учасникам не пізніше 2 (двох) робочих днів з дати прийняття рішення про визначення переможця шляхом надсилання відповідних повідомлень всім учасникам місцевої закупівлі електронною поштою або розміщення інформації на сайті </w:t>
      </w:r>
      <w:hyperlink r:id="rId5" w:history="1">
        <w:r>
          <w:rPr>
            <w:rStyle w:val="a3"/>
            <w:rFonts w:ascii="Times New Roman" w:hAnsi="Times New Roman"/>
            <w:color w:val="000000" w:themeColor="text1"/>
            <w:spacing w:val="-4"/>
            <w:sz w:val="23"/>
            <w:szCs w:val="23"/>
          </w:rPr>
          <w:t>http://redcross.kyiv.ua/</w:t>
        </w:r>
      </w:hyperlink>
      <w:r>
        <w:rPr>
          <w:rFonts w:ascii="Times New Roman" w:hAnsi="Times New Roman"/>
          <w:color w:val="000000" w:themeColor="text1"/>
          <w:spacing w:val="-4"/>
          <w:sz w:val="23"/>
          <w:szCs w:val="23"/>
        </w:rPr>
        <w:t xml:space="preserve"> </w:t>
      </w:r>
    </w:p>
    <w:p w14:paraId="0A936D1C" w14:textId="77777777" w:rsidR="00FE3D53" w:rsidRDefault="00FE3D53" w:rsidP="00FE3D53">
      <w:pPr>
        <w:pStyle w:val="a4"/>
        <w:spacing w:before="0" w:beforeAutospacing="0" w:after="0" w:afterAutospacing="0"/>
        <w:ind w:firstLine="708"/>
        <w:jc w:val="both"/>
        <w:rPr>
          <w:rFonts w:ascii="Times New Roman" w:hAnsi="Times New Roman"/>
          <w:color w:val="000000" w:themeColor="text1"/>
          <w:sz w:val="23"/>
          <w:szCs w:val="23"/>
        </w:rPr>
      </w:pPr>
      <w:r>
        <w:rPr>
          <w:rFonts w:ascii="Times New Roman" w:hAnsi="Times New Roman"/>
          <w:b/>
          <w:color w:val="000000" w:themeColor="text1"/>
          <w:spacing w:val="-4"/>
          <w:sz w:val="23"/>
          <w:szCs w:val="23"/>
        </w:rPr>
        <w:t xml:space="preserve">Укладання договору: </w:t>
      </w:r>
      <w:r>
        <w:rPr>
          <w:rFonts w:ascii="Times New Roman" w:hAnsi="Times New Roman"/>
          <w:color w:val="000000" w:themeColor="text1"/>
          <w:spacing w:val="-4"/>
          <w:sz w:val="23"/>
          <w:szCs w:val="23"/>
        </w:rPr>
        <w:t>Замовник укладає договір про закупівлю з учасником, який визнаний переможцем, протягом строку дії його пропозиції, не пізніше ніж через 20 днів з дня прийняття рішення про намір укласти договір про закупівлю відповідно до вимог тендерної документації та пропозиції учасника-переможця. Умови договору про закупівлю не повинні відрізнятися від змісту цінової пропозиції переможця процедури закупівлі. Істотні умови договору про закупівлю не можуть змінюватися після його підписання до виконання зобов’язань сторонами в повному обсязі. Зміни до договору про закупівлю оформлюються в такій самій формі, що й договір про закупівлю, а саме у письмовій формі шляхом укладення додаткової угоди до договору. У разі відмови переможця від підписання договору про закупівлю відповідно до вимог тендерної документації, замовник відхиляє цінову пропозицію такого учасника та визначає переможця серед тих учасників, строк дії цінової пропозиції яких ще не минув.</w:t>
      </w:r>
      <w:r>
        <w:rPr>
          <w:rFonts w:ascii="Times New Roman" w:hAnsi="Times New Roman"/>
          <w:color w:val="000000" w:themeColor="text1"/>
          <w:sz w:val="23"/>
          <w:szCs w:val="23"/>
        </w:rPr>
        <w:t xml:space="preserve"> </w:t>
      </w:r>
    </w:p>
    <w:p w14:paraId="54CD8D42" w14:textId="77777777" w:rsidR="00FE3D53" w:rsidRDefault="00FE3D53" w:rsidP="00FE3D53">
      <w:pPr>
        <w:tabs>
          <w:tab w:val="left" w:pos="7296"/>
        </w:tabs>
        <w:spacing w:before="100" w:beforeAutospacing="1" w:after="100" w:afterAutospacing="1"/>
        <w:contextualSpacing/>
        <w:jc w:val="both"/>
        <w:rPr>
          <w:b/>
          <w:bCs/>
          <w:color w:val="000000" w:themeColor="text1"/>
          <w:lang w:val="ru-RU"/>
        </w:rPr>
      </w:pPr>
    </w:p>
    <w:p w14:paraId="6CB0FEC1" w14:textId="77777777" w:rsidR="00FE3D53" w:rsidRDefault="00FE3D53" w:rsidP="00FE3D53">
      <w:pPr>
        <w:tabs>
          <w:tab w:val="left" w:pos="7296"/>
        </w:tabs>
        <w:spacing w:before="100" w:beforeAutospacing="1" w:after="100" w:afterAutospacing="1"/>
        <w:contextualSpacing/>
        <w:jc w:val="both"/>
        <w:rPr>
          <w:b/>
          <w:bCs/>
          <w:color w:val="000000" w:themeColor="text1"/>
          <w:lang w:val="ru-RU"/>
        </w:rPr>
      </w:pPr>
    </w:p>
    <w:p w14:paraId="5D2A33E3" w14:textId="77777777" w:rsidR="00FE3D53" w:rsidRDefault="00FE3D53" w:rsidP="00FE3D53">
      <w:pPr>
        <w:tabs>
          <w:tab w:val="left" w:pos="7296"/>
        </w:tabs>
        <w:spacing w:before="100" w:beforeAutospacing="1" w:after="100" w:afterAutospacing="1"/>
        <w:contextualSpacing/>
        <w:jc w:val="both"/>
        <w:rPr>
          <w:b/>
          <w:bCs/>
          <w:color w:val="000000" w:themeColor="text1"/>
          <w:lang w:val="ru-RU"/>
        </w:rPr>
      </w:pPr>
    </w:p>
    <w:p w14:paraId="37157C62" w14:textId="77777777" w:rsidR="00FE3D53" w:rsidRDefault="00FE3D53" w:rsidP="00FE3D53">
      <w:pPr>
        <w:tabs>
          <w:tab w:val="left" w:pos="7296"/>
        </w:tabs>
        <w:spacing w:before="100" w:beforeAutospacing="1" w:after="100" w:afterAutospacing="1"/>
        <w:contextualSpacing/>
        <w:jc w:val="both"/>
        <w:rPr>
          <w:b/>
          <w:bCs/>
          <w:color w:val="000000" w:themeColor="text1"/>
          <w:lang w:val="ru-RU"/>
        </w:rPr>
      </w:pPr>
      <w:r>
        <w:rPr>
          <w:b/>
          <w:bCs/>
          <w:color w:val="000000" w:themeColor="text1"/>
          <w:lang w:val="ru-RU"/>
        </w:rPr>
        <w:t xml:space="preserve">Голова тендерного </w:t>
      </w:r>
      <w:proofErr w:type="spellStart"/>
      <w:r>
        <w:rPr>
          <w:b/>
          <w:bCs/>
          <w:color w:val="000000" w:themeColor="text1"/>
          <w:lang w:val="ru-RU"/>
        </w:rPr>
        <w:t>комітету</w:t>
      </w:r>
      <w:proofErr w:type="spellEnd"/>
      <w:r>
        <w:rPr>
          <w:b/>
          <w:bCs/>
          <w:color w:val="000000" w:themeColor="text1"/>
          <w:lang w:val="ru-RU"/>
        </w:rPr>
        <w:tab/>
        <w:t>ЧІРКОВА А. О.</w:t>
      </w:r>
    </w:p>
    <w:p w14:paraId="4E518B2D" w14:textId="77777777" w:rsidR="00FE3D53" w:rsidRDefault="00FE3D53" w:rsidP="00FE3D53">
      <w:pPr>
        <w:spacing w:before="100" w:beforeAutospacing="1" w:after="100" w:afterAutospacing="1"/>
        <w:contextualSpacing/>
        <w:jc w:val="both"/>
        <w:rPr>
          <w:b/>
          <w:bCs/>
          <w:color w:val="000000" w:themeColor="text1"/>
          <w:lang w:val="ru-RU"/>
        </w:rPr>
      </w:pPr>
      <w:proofErr w:type="spellStart"/>
      <w:r>
        <w:rPr>
          <w:b/>
          <w:bCs/>
          <w:color w:val="000000" w:themeColor="text1"/>
          <w:lang w:val="ru-RU"/>
        </w:rPr>
        <w:t>Київської</w:t>
      </w:r>
      <w:proofErr w:type="spellEnd"/>
      <w:r>
        <w:rPr>
          <w:b/>
          <w:bCs/>
          <w:color w:val="000000" w:themeColor="text1"/>
          <w:lang w:val="ru-RU"/>
        </w:rPr>
        <w:t xml:space="preserve"> ОО ТЧХУ                                                                         </w:t>
      </w:r>
    </w:p>
    <w:p w14:paraId="29551371" w14:textId="77777777" w:rsidR="00FE3D53" w:rsidRDefault="00FE3D53" w:rsidP="00FE3D53">
      <w:pPr>
        <w:ind w:left="540" w:firstLine="426"/>
        <w:jc w:val="right"/>
        <w:rPr>
          <w:b/>
          <w:color w:val="000000" w:themeColor="text1"/>
          <w:sz w:val="22"/>
          <w:szCs w:val="22"/>
        </w:rPr>
      </w:pPr>
      <w:r>
        <w:rPr>
          <w:b/>
          <w:bCs/>
          <w:color w:val="000000" w:themeColor="text1"/>
          <w:lang w:val="ru-RU"/>
        </w:rPr>
        <w:br w:type="page"/>
      </w:r>
      <w:r>
        <w:rPr>
          <w:b/>
          <w:color w:val="000000" w:themeColor="text1"/>
          <w:sz w:val="22"/>
          <w:szCs w:val="22"/>
        </w:rPr>
        <w:lastRenderedPageBreak/>
        <w:t>Додаток 1 до Запиту</w:t>
      </w:r>
    </w:p>
    <w:p w14:paraId="3FD7A493" w14:textId="77777777" w:rsidR="00FE3D53" w:rsidRDefault="00FE3D53" w:rsidP="00FE3D53">
      <w:pPr>
        <w:rPr>
          <w:b/>
          <w:color w:val="000000" w:themeColor="text1"/>
          <w:lang w:val="ru-RU"/>
        </w:rPr>
      </w:pPr>
      <w:r>
        <w:rPr>
          <w:b/>
          <w:color w:val="000000" w:themeColor="text1"/>
          <w:sz w:val="22"/>
          <w:szCs w:val="22"/>
        </w:rPr>
        <w:t xml:space="preserve">        </w:t>
      </w:r>
      <w:r>
        <w:rPr>
          <w:b/>
          <w:color w:val="000000" w:themeColor="text1"/>
        </w:rPr>
        <w:t>Увага! Учасники повинні дотримуватись установленої форми</w:t>
      </w:r>
    </w:p>
    <w:p w14:paraId="4ED18307" w14:textId="77777777" w:rsidR="00FE3D53" w:rsidRDefault="00FE3D53" w:rsidP="00FE3D53">
      <w:pPr>
        <w:ind w:firstLine="426"/>
        <w:rPr>
          <w:color w:val="000000" w:themeColor="text1"/>
        </w:rPr>
      </w:pPr>
      <w:r>
        <w:rPr>
          <w:color w:val="000000" w:themeColor="text1"/>
        </w:rPr>
        <w:t>Назва підприємства:</w:t>
      </w:r>
    </w:p>
    <w:p w14:paraId="569C8566" w14:textId="77777777" w:rsidR="00FE3D53" w:rsidRDefault="00FE3D53" w:rsidP="00FE3D53">
      <w:pPr>
        <w:ind w:firstLine="426"/>
        <w:rPr>
          <w:color w:val="000000" w:themeColor="text1"/>
        </w:rPr>
      </w:pPr>
      <w:r>
        <w:rPr>
          <w:color w:val="000000" w:themeColor="text1"/>
        </w:rPr>
        <w:t>Адреса, телефон:</w:t>
      </w:r>
    </w:p>
    <w:p w14:paraId="4DB67C6F" w14:textId="77777777" w:rsidR="00FE3D53" w:rsidRDefault="00FE3D53" w:rsidP="00FE3D53">
      <w:pPr>
        <w:ind w:firstLine="426"/>
        <w:rPr>
          <w:color w:val="000000" w:themeColor="text1"/>
        </w:rPr>
      </w:pPr>
      <w:r>
        <w:rPr>
          <w:color w:val="000000" w:themeColor="text1"/>
        </w:rPr>
        <w:t>Реквізити:</w:t>
      </w:r>
    </w:p>
    <w:p w14:paraId="6CD09B1E" w14:textId="77777777" w:rsidR="00FE3D53" w:rsidRDefault="00FE3D53" w:rsidP="00FE3D53">
      <w:pPr>
        <w:ind w:firstLine="426"/>
        <w:jc w:val="center"/>
        <w:rPr>
          <w:b/>
          <w:bCs/>
          <w:color w:val="000000" w:themeColor="text1"/>
        </w:rPr>
      </w:pPr>
      <w:r>
        <w:rPr>
          <w:b/>
          <w:bCs/>
          <w:color w:val="000000" w:themeColor="text1"/>
        </w:rPr>
        <w:t xml:space="preserve">Цінова пропозиція </w:t>
      </w:r>
    </w:p>
    <w:p w14:paraId="19DBC436" w14:textId="77777777" w:rsidR="00FE3D53" w:rsidRDefault="00FE3D53" w:rsidP="00FE3D53">
      <w:pPr>
        <w:ind w:firstLine="426"/>
        <w:jc w:val="center"/>
        <w:rPr>
          <w:b/>
          <w:bCs/>
          <w:color w:val="000000" w:themeColor="text1"/>
        </w:rPr>
      </w:pPr>
    </w:p>
    <w:tbl>
      <w:tblPr>
        <w:tblW w:w="9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410"/>
        <w:gridCol w:w="851"/>
        <w:gridCol w:w="4236"/>
        <w:gridCol w:w="1781"/>
      </w:tblGrid>
      <w:tr w:rsidR="00FE3D53" w14:paraId="2476DE6B" w14:textId="77777777" w:rsidTr="00FE3D53">
        <w:trPr>
          <w:trHeight w:val="2055"/>
        </w:trPr>
        <w:tc>
          <w:tcPr>
            <w:tcW w:w="562"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1F031E44" w14:textId="77777777" w:rsidR="00FE3D53" w:rsidRDefault="00FE3D53">
            <w:pPr>
              <w:spacing w:line="276" w:lineRule="auto"/>
              <w:rPr>
                <w:b/>
                <w:color w:val="000000" w:themeColor="text1"/>
                <w:sz w:val="20"/>
                <w:szCs w:val="20"/>
              </w:rPr>
            </w:pPr>
            <w:r>
              <w:rPr>
                <w:b/>
                <w:color w:val="000000" w:themeColor="text1"/>
                <w:sz w:val="20"/>
                <w:szCs w:val="20"/>
              </w:rPr>
              <w:t>№</w:t>
            </w:r>
          </w:p>
        </w:tc>
        <w:tc>
          <w:tcPr>
            <w:tcW w:w="2410"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55ACD797" w14:textId="77777777" w:rsidR="00FE3D53" w:rsidRDefault="00FE3D53">
            <w:pPr>
              <w:spacing w:line="276" w:lineRule="auto"/>
              <w:jc w:val="center"/>
              <w:rPr>
                <w:b/>
                <w:color w:val="000000" w:themeColor="text1"/>
                <w:sz w:val="20"/>
                <w:szCs w:val="20"/>
              </w:rPr>
            </w:pPr>
            <w:r>
              <w:rPr>
                <w:b/>
                <w:color w:val="000000" w:themeColor="text1"/>
                <w:sz w:val="20"/>
                <w:szCs w:val="20"/>
              </w:rPr>
              <w:t>Назва</w:t>
            </w:r>
          </w:p>
        </w:tc>
        <w:tc>
          <w:tcPr>
            <w:tcW w:w="851"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62D7A13B" w14:textId="77777777" w:rsidR="00FE3D53" w:rsidRDefault="00FE3D53">
            <w:pPr>
              <w:spacing w:line="276" w:lineRule="auto"/>
              <w:jc w:val="center"/>
              <w:rPr>
                <w:b/>
                <w:color w:val="000000" w:themeColor="text1"/>
                <w:sz w:val="20"/>
                <w:szCs w:val="20"/>
              </w:rPr>
            </w:pPr>
            <w:r>
              <w:rPr>
                <w:b/>
                <w:color w:val="000000" w:themeColor="text1"/>
                <w:sz w:val="20"/>
                <w:szCs w:val="20"/>
              </w:rPr>
              <w:t>Кількість (шт.)</w:t>
            </w:r>
          </w:p>
        </w:tc>
        <w:tc>
          <w:tcPr>
            <w:tcW w:w="4236"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05514B6C" w14:textId="77777777" w:rsidR="00FE3D53" w:rsidRDefault="00FE3D53">
            <w:pPr>
              <w:spacing w:line="276" w:lineRule="auto"/>
              <w:jc w:val="center"/>
              <w:rPr>
                <w:b/>
                <w:color w:val="000000" w:themeColor="text1"/>
                <w:sz w:val="20"/>
                <w:szCs w:val="20"/>
              </w:rPr>
            </w:pPr>
            <w:r>
              <w:rPr>
                <w:b/>
                <w:color w:val="000000" w:themeColor="text1"/>
                <w:sz w:val="20"/>
                <w:szCs w:val="20"/>
              </w:rPr>
              <w:t>Додаткова інформація</w:t>
            </w:r>
          </w:p>
        </w:tc>
        <w:tc>
          <w:tcPr>
            <w:tcW w:w="1781" w:type="dxa"/>
            <w:tcBorders>
              <w:top w:val="single" w:sz="4" w:space="0" w:color="auto"/>
              <w:left w:val="single" w:sz="4" w:space="0" w:color="auto"/>
              <w:bottom w:val="single" w:sz="4" w:space="0" w:color="auto"/>
              <w:right w:val="single" w:sz="4" w:space="0" w:color="auto"/>
            </w:tcBorders>
            <w:shd w:val="clear" w:color="auto" w:fill="E7E6E6"/>
            <w:hideMark/>
          </w:tcPr>
          <w:p w14:paraId="1AC732CC" w14:textId="77777777" w:rsidR="00FE3D53" w:rsidRDefault="00FE3D53">
            <w:pPr>
              <w:spacing w:line="276" w:lineRule="auto"/>
              <w:jc w:val="center"/>
              <w:rPr>
                <w:b/>
                <w:color w:val="000000" w:themeColor="text1"/>
                <w:sz w:val="20"/>
                <w:szCs w:val="20"/>
              </w:rPr>
            </w:pPr>
            <w:r>
              <w:rPr>
                <w:b/>
                <w:color w:val="000000" w:themeColor="text1"/>
                <w:sz w:val="20"/>
                <w:szCs w:val="20"/>
              </w:rPr>
              <w:t xml:space="preserve">Ціна за одиницю </w:t>
            </w:r>
          </w:p>
          <w:p w14:paraId="66F4774D" w14:textId="77777777" w:rsidR="00FE3D53" w:rsidRDefault="00FE3D53">
            <w:pPr>
              <w:spacing w:line="276" w:lineRule="auto"/>
              <w:jc w:val="center"/>
              <w:rPr>
                <w:color w:val="000000" w:themeColor="text1"/>
                <w:sz w:val="20"/>
                <w:szCs w:val="20"/>
              </w:rPr>
            </w:pPr>
            <w:r>
              <w:rPr>
                <w:color w:val="000000" w:themeColor="text1"/>
                <w:sz w:val="20"/>
                <w:szCs w:val="20"/>
              </w:rPr>
              <w:t xml:space="preserve">(з врахуванням відповідного </w:t>
            </w:r>
          </w:p>
          <w:p w14:paraId="4B91B1D8" w14:textId="77777777" w:rsidR="00FE3D53" w:rsidRDefault="00FE3D53">
            <w:pPr>
              <w:spacing w:line="276" w:lineRule="auto"/>
              <w:jc w:val="center"/>
              <w:rPr>
                <w:color w:val="000000" w:themeColor="text1"/>
                <w:sz w:val="20"/>
                <w:szCs w:val="20"/>
              </w:rPr>
            </w:pPr>
            <w:r>
              <w:rPr>
                <w:color w:val="000000" w:themeColor="text1"/>
                <w:sz w:val="20"/>
                <w:szCs w:val="20"/>
              </w:rPr>
              <w:t>до системи оподаткування податку)</w:t>
            </w:r>
          </w:p>
          <w:p w14:paraId="2F608263" w14:textId="77777777" w:rsidR="00FE3D53" w:rsidRDefault="00FE3D53">
            <w:pPr>
              <w:spacing w:line="276" w:lineRule="auto"/>
              <w:jc w:val="center"/>
              <w:rPr>
                <w:b/>
                <w:color w:val="000000" w:themeColor="text1"/>
                <w:sz w:val="20"/>
                <w:szCs w:val="20"/>
              </w:rPr>
            </w:pPr>
            <w:r>
              <w:rPr>
                <w:b/>
                <w:color w:val="000000" w:themeColor="text1"/>
                <w:sz w:val="20"/>
                <w:szCs w:val="20"/>
              </w:rPr>
              <w:t xml:space="preserve"> грн.</w:t>
            </w:r>
          </w:p>
        </w:tc>
      </w:tr>
      <w:tr w:rsidR="00FE3D53" w14:paraId="68677616" w14:textId="77777777" w:rsidTr="00FE3D53">
        <w:trPr>
          <w:trHeight w:val="1002"/>
        </w:trPr>
        <w:tc>
          <w:tcPr>
            <w:tcW w:w="562" w:type="dxa"/>
            <w:tcBorders>
              <w:top w:val="single" w:sz="4" w:space="0" w:color="auto"/>
              <w:left w:val="single" w:sz="4" w:space="0" w:color="auto"/>
              <w:bottom w:val="single" w:sz="4" w:space="0" w:color="auto"/>
              <w:right w:val="single" w:sz="4" w:space="0" w:color="auto"/>
            </w:tcBorders>
            <w:hideMark/>
          </w:tcPr>
          <w:p w14:paraId="7F3F6929" w14:textId="77777777" w:rsidR="00FE3D53" w:rsidRDefault="00FE3D53">
            <w:pPr>
              <w:pStyle w:val="a5"/>
              <w:spacing w:line="276" w:lineRule="auto"/>
              <w:ind w:left="0"/>
              <w:jc w:val="center"/>
              <w:rPr>
                <w:color w:val="000000" w:themeColor="text1"/>
                <w:sz w:val="20"/>
                <w:szCs w:val="20"/>
              </w:rPr>
            </w:pPr>
            <w:r>
              <w:rPr>
                <w:color w:val="000000" w:themeColor="text1"/>
                <w:sz w:val="20"/>
                <w:szCs w:val="20"/>
              </w:rPr>
              <w:t xml:space="preserve">1 </w:t>
            </w:r>
          </w:p>
        </w:tc>
        <w:tc>
          <w:tcPr>
            <w:tcW w:w="2410" w:type="dxa"/>
            <w:tcBorders>
              <w:top w:val="single" w:sz="4" w:space="0" w:color="auto"/>
              <w:left w:val="single" w:sz="4" w:space="0" w:color="auto"/>
              <w:bottom w:val="single" w:sz="4" w:space="0" w:color="auto"/>
              <w:right w:val="single" w:sz="4" w:space="0" w:color="auto"/>
            </w:tcBorders>
            <w:hideMark/>
          </w:tcPr>
          <w:p w14:paraId="3EB2563C" w14:textId="77777777" w:rsidR="00FE3D53" w:rsidRDefault="00FE3D53">
            <w:pPr>
              <w:spacing w:line="276" w:lineRule="auto"/>
              <w:jc w:val="center"/>
              <w:rPr>
                <w:color w:val="000000" w:themeColor="text1"/>
                <w:sz w:val="20"/>
                <w:szCs w:val="20"/>
              </w:rPr>
            </w:pPr>
            <w:r>
              <w:rPr>
                <w:color w:val="000000" w:themeColor="text1"/>
                <w:sz w:val="20"/>
                <w:szCs w:val="20"/>
              </w:rPr>
              <w:t xml:space="preserve">Кава NESCAFE </w:t>
            </w:r>
            <w:proofErr w:type="spellStart"/>
            <w:r>
              <w:rPr>
                <w:color w:val="000000" w:themeColor="text1"/>
                <w:sz w:val="20"/>
                <w:szCs w:val="20"/>
              </w:rPr>
              <w:t>Gold</w:t>
            </w:r>
            <w:proofErr w:type="spellEnd"/>
            <w:r>
              <w:rPr>
                <w:color w:val="000000" w:themeColor="text1"/>
                <w:sz w:val="20"/>
                <w:szCs w:val="20"/>
              </w:rPr>
              <w:t xml:space="preserve"> розчинна у </w:t>
            </w:r>
            <w:proofErr w:type="spellStart"/>
            <w:r>
              <w:rPr>
                <w:color w:val="000000" w:themeColor="text1"/>
                <w:sz w:val="20"/>
                <w:szCs w:val="20"/>
              </w:rPr>
              <w:t>стіках</w:t>
            </w:r>
            <w:proofErr w:type="spellEnd"/>
            <w:r>
              <w:rPr>
                <w:color w:val="000000" w:themeColor="text1"/>
                <w:sz w:val="20"/>
                <w:szCs w:val="20"/>
              </w:rPr>
              <w:t xml:space="preserve"> 25 </w:t>
            </w:r>
            <w:proofErr w:type="spellStart"/>
            <w:r>
              <w:rPr>
                <w:color w:val="000000" w:themeColor="text1"/>
                <w:sz w:val="20"/>
                <w:szCs w:val="20"/>
              </w:rPr>
              <w:t>шт</w:t>
            </w:r>
            <w:proofErr w:type="spellEnd"/>
            <w:r>
              <w:rPr>
                <w:color w:val="000000" w:themeColor="text1"/>
                <w:sz w:val="20"/>
                <w:szCs w:val="20"/>
              </w:rPr>
              <w:t xml:space="preserve"> х 1.8 г</w:t>
            </w:r>
          </w:p>
        </w:tc>
        <w:tc>
          <w:tcPr>
            <w:tcW w:w="851" w:type="dxa"/>
            <w:tcBorders>
              <w:top w:val="single" w:sz="4" w:space="0" w:color="auto"/>
              <w:left w:val="single" w:sz="4" w:space="0" w:color="auto"/>
              <w:bottom w:val="single" w:sz="4" w:space="0" w:color="auto"/>
              <w:right w:val="single" w:sz="4" w:space="0" w:color="auto"/>
            </w:tcBorders>
            <w:hideMark/>
          </w:tcPr>
          <w:p w14:paraId="5AA31DE0" w14:textId="77777777" w:rsidR="00FE3D53" w:rsidRDefault="00FE3D53">
            <w:pPr>
              <w:spacing w:line="276" w:lineRule="auto"/>
              <w:jc w:val="center"/>
              <w:rPr>
                <w:color w:val="000000" w:themeColor="text1"/>
                <w:sz w:val="20"/>
                <w:szCs w:val="20"/>
              </w:rPr>
            </w:pPr>
            <w:r>
              <w:rPr>
                <w:color w:val="000000" w:themeColor="text1"/>
                <w:sz w:val="20"/>
                <w:szCs w:val="20"/>
              </w:rPr>
              <w:t>1</w:t>
            </w:r>
          </w:p>
        </w:tc>
        <w:tc>
          <w:tcPr>
            <w:tcW w:w="4236" w:type="dxa"/>
            <w:tcBorders>
              <w:top w:val="single" w:sz="4" w:space="0" w:color="auto"/>
              <w:left w:val="single" w:sz="4" w:space="0" w:color="auto"/>
              <w:bottom w:val="single" w:sz="4" w:space="0" w:color="auto"/>
              <w:right w:val="single" w:sz="4" w:space="0" w:color="auto"/>
            </w:tcBorders>
          </w:tcPr>
          <w:p w14:paraId="3EBE11A9" w14:textId="77777777" w:rsidR="00FE3D53" w:rsidRDefault="00FE3D53">
            <w:pPr>
              <w:tabs>
                <w:tab w:val="left" w:pos="308"/>
              </w:tabs>
              <w:spacing w:line="276" w:lineRule="auto"/>
              <w:ind w:left="360"/>
              <w:contextualSpacing/>
              <w:jc w:val="both"/>
              <w:rPr>
                <w:color w:val="000000" w:themeColor="text1"/>
                <w:sz w:val="20"/>
                <w:szCs w:val="20"/>
              </w:rPr>
            </w:pPr>
          </w:p>
        </w:tc>
        <w:tc>
          <w:tcPr>
            <w:tcW w:w="1781" w:type="dxa"/>
            <w:tcBorders>
              <w:top w:val="single" w:sz="4" w:space="0" w:color="auto"/>
              <w:left w:val="single" w:sz="4" w:space="0" w:color="auto"/>
              <w:bottom w:val="single" w:sz="4" w:space="0" w:color="auto"/>
              <w:right w:val="single" w:sz="4" w:space="0" w:color="auto"/>
            </w:tcBorders>
          </w:tcPr>
          <w:p w14:paraId="1CB860D4" w14:textId="77777777" w:rsidR="00FE3D53" w:rsidRDefault="00FE3D53">
            <w:pPr>
              <w:spacing w:line="276" w:lineRule="auto"/>
              <w:jc w:val="center"/>
              <w:rPr>
                <w:color w:val="000000" w:themeColor="text1"/>
                <w:sz w:val="20"/>
                <w:szCs w:val="20"/>
              </w:rPr>
            </w:pPr>
          </w:p>
        </w:tc>
      </w:tr>
      <w:tr w:rsidR="00FE3D53" w14:paraId="0CE9225F" w14:textId="77777777" w:rsidTr="00FE3D53">
        <w:trPr>
          <w:trHeight w:val="582"/>
        </w:trPr>
        <w:tc>
          <w:tcPr>
            <w:tcW w:w="562" w:type="dxa"/>
            <w:tcBorders>
              <w:top w:val="single" w:sz="4" w:space="0" w:color="auto"/>
              <w:left w:val="single" w:sz="4" w:space="0" w:color="auto"/>
              <w:bottom w:val="single" w:sz="4" w:space="0" w:color="auto"/>
              <w:right w:val="single" w:sz="4" w:space="0" w:color="auto"/>
            </w:tcBorders>
          </w:tcPr>
          <w:p w14:paraId="642A185C" w14:textId="77777777" w:rsidR="00FE3D53" w:rsidRDefault="00FE3D53">
            <w:pPr>
              <w:pStyle w:val="a5"/>
              <w:spacing w:line="276" w:lineRule="auto"/>
              <w:ind w:left="426" w:hanging="426"/>
              <w:jc w:val="center"/>
              <w:rPr>
                <w:color w:val="000000" w:themeColor="text1"/>
                <w:sz w:val="20"/>
                <w:szCs w:val="20"/>
              </w:rPr>
            </w:pPr>
            <w:r>
              <w:rPr>
                <w:color w:val="000000" w:themeColor="text1"/>
                <w:sz w:val="20"/>
                <w:szCs w:val="20"/>
              </w:rPr>
              <w:t xml:space="preserve">2 </w:t>
            </w:r>
          </w:p>
          <w:p w14:paraId="3DF5709E" w14:textId="77777777" w:rsidR="00FE3D53" w:rsidRDefault="00FE3D53">
            <w:pPr>
              <w:pStyle w:val="a5"/>
              <w:spacing w:line="276" w:lineRule="auto"/>
              <w:ind w:left="426" w:hanging="426"/>
              <w:jc w:val="center"/>
              <w:rPr>
                <w:color w:val="000000" w:themeColor="text1"/>
                <w:sz w:val="20"/>
                <w:szCs w:val="20"/>
              </w:rPr>
            </w:pPr>
          </w:p>
        </w:tc>
        <w:tc>
          <w:tcPr>
            <w:tcW w:w="2410" w:type="dxa"/>
            <w:tcBorders>
              <w:top w:val="single" w:sz="4" w:space="0" w:color="auto"/>
              <w:left w:val="single" w:sz="4" w:space="0" w:color="auto"/>
              <w:bottom w:val="single" w:sz="4" w:space="0" w:color="auto"/>
              <w:right w:val="single" w:sz="4" w:space="0" w:color="auto"/>
            </w:tcBorders>
            <w:hideMark/>
          </w:tcPr>
          <w:p w14:paraId="0BEE2628" w14:textId="77777777" w:rsidR="00FE3D53" w:rsidRDefault="00FE3D53">
            <w:pPr>
              <w:spacing w:line="256" w:lineRule="auto"/>
              <w:jc w:val="center"/>
              <w:textAlignment w:val="baseline"/>
              <w:outlineLvl w:val="0"/>
              <w:rPr>
                <w:color w:val="000000" w:themeColor="text1"/>
                <w:sz w:val="20"/>
                <w:szCs w:val="20"/>
              </w:rPr>
            </w:pPr>
            <w:r>
              <w:rPr>
                <w:color w:val="000000" w:themeColor="text1"/>
                <w:sz w:val="20"/>
                <w:szCs w:val="20"/>
              </w:rPr>
              <w:t xml:space="preserve">Цукор у </w:t>
            </w:r>
            <w:proofErr w:type="spellStart"/>
            <w:r>
              <w:rPr>
                <w:color w:val="000000" w:themeColor="text1"/>
                <w:sz w:val="20"/>
                <w:szCs w:val="20"/>
              </w:rPr>
              <w:t>стіках</w:t>
            </w:r>
            <w:proofErr w:type="spellEnd"/>
            <w:r>
              <w:rPr>
                <w:color w:val="000000" w:themeColor="text1"/>
                <w:sz w:val="20"/>
                <w:szCs w:val="20"/>
              </w:rPr>
              <w:t xml:space="preserve"> 5г, 200шт.</w:t>
            </w:r>
          </w:p>
        </w:tc>
        <w:tc>
          <w:tcPr>
            <w:tcW w:w="851" w:type="dxa"/>
            <w:tcBorders>
              <w:top w:val="single" w:sz="4" w:space="0" w:color="auto"/>
              <w:left w:val="single" w:sz="4" w:space="0" w:color="auto"/>
              <w:bottom w:val="single" w:sz="4" w:space="0" w:color="auto"/>
              <w:right w:val="single" w:sz="4" w:space="0" w:color="auto"/>
            </w:tcBorders>
            <w:hideMark/>
          </w:tcPr>
          <w:p w14:paraId="4A3A8E51" w14:textId="77777777" w:rsidR="00FE3D53" w:rsidRDefault="00FE3D53">
            <w:pPr>
              <w:spacing w:line="276" w:lineRule="auto"/>
              <w:jc w:val="center"/>
              <w:rPr>
                <w:color w:val="000000" w:themeColor="text1"/>
                <w:sz w:val="20"/>
                <w:szCs w:val="20"/>
              </w:rPr>
            </w:pPr>
            <w:r>
              <w:rPr>
                <w:color w:val="000000" w:themeColor="text1"/>
                <w:sz w:val="20"/>
                <w:szCs w:val="20"/>
              </w:rPr>
              <w:t>1</w:t>
            </w:r>
          </w:p>
        </w:tc>
        <w:tc>
          <w:tcPr>
            <w:tcW w:w="4236" w:type="dxa"/>
            <w:tcBorders>
              <w:top w:val="single" w:sz="4" w:space="0" w:color="auto"/>
              <w:left w:val="single" w:sz="4" w:space="0" w:color="auto"/>
              <w:bottom w:val="single" w:sz="4" w:space="0" w:color="auto"/>
              <w:right w:val="single" w:sz="4" w:space="0" w:color="auto"/>
            </w:tcBorders>
          </w:tcPr>
          <w:p w14:paraId="4372A5B3" w14:textId="77777777" w:rsidR="00FE3D53" w:rsidRDefault="00FE3D53">
            <w:pPr>
              <w:spacing w:line="276" w:lineRule="auto"/>
              <w:ind w:left="360"/>
              <w:contextualSpacing/>
              <w:rPr>
                <w:color w:val="000000" w:themeColor="text1"/>
                <w:sz w:val="20"/>
                <w:szCs w:val="20"/>
              </w:rPr>
            </w:pPr>
          </w:p>
        </w:tc>
        <w:tc>
          <w:tcPr>
            <w:tcW w:w="1781" w:type="dxa"/>
            <w:tcBorders>
              <w:top w:val="single" w:sz="4" w:space="0" w:color="auto"/>
              <w:left w:val="single" w:sz="4" w:space="0" w:color="auto"/>
              <w:bottom w:val="single" w:sz="4" w:space="0" w:color="auto"/>
              <w:right w:val="single" w:sz="4" w:space="0" w:color="auto"/>
            </w:tcBorders>
          </w:tcPr>
          <w:p w14:paraId="204B8990" w14:textId="77777777" w:rsidR="00FE3D53" w:rsidRDefault="00FE3D53">
            <w:pPr>
              <w:spacing w:line="276" w:lineRule="auto"/>
              <w:jc w:val="center"/>
              <w:rPr>
                <w:color w:val="000000" w:themeColor="text1"/>
                <w:sz w:val="20"/>
                <w:szCs w:val="20"/>
              </w:rPr>
            </w:pPr>
          </w:p>
        </w:tc>
      </w:tr>
      <w:tr w:rsidR="00FE3D53" w14:paraId="5D439474" w14:textId="77777777" w:rsidTr="00FE3D53">
        <w:trPr>
          <w:trHeight w:val="831"/>
        </w:trPr>
        <w:tc>
          <w:tcPr>
            <w:tcW w:w="562" w:type="dxa"/>
            <w:tcBorders>
              <w:top w:val="single" w:sz="4" w:space="0" w:color="auto"/>
              <w:left w:val="single" w:sz="4" w:space="0" w:color="auto"/>
              <w:bottom w:val="single" w:sz="4" w:space="0" w:color="auto"/>
              <w:right w:val="single" w:sz="4" w:space="0" w:color="auto"/>
            </w:tcBorders>
            <w:hideMark/>
          </w:tcPr>
          <w:p w14:paraId="66D84DCF" w14:textId="77777777" w:rsidR="00FE3D53" w:rsidRDefault="00FE3D53">
            <w:pPr>
              <w:pStyle w:val="a5"/>
              <w:spacing w:line="276" w:lineRule="auto"/>
              <w:ind w:left="426" w:hanging="426"/>
              <w:jc w:val="center"/>
              <w:rPr>
                <w:color w:val="000000" w:themeColor="text1"/>
                <w:sz w:val="20"/>
                <w:szCs w:val="20"/>
              </w:rPr>
            </w:pPr>
            <w:r>
              <w:rPr>
                <w:color w:val="000000" w:themeColor="text1"/>
                <w:sz w:val="20"/>
                <w:szCs w:val="20"/>
              </w:rPr>
              <w:t xml:space="preserve">3 </w:t>
            </w:r>
          </w:p>
        </w:tc>
        <w:tc>
          <w:tcPr>
            <w:tcW w:w="2410" w:type="dxa"/>
            <w:tcBorders>
              <w:top w:val="single" w:sz="4" w:space="0" w:color="auto"/>
              <w:left w:val="single" w:sz="4" w:space="0" w:color="auto"/>
              <w:bottom w:val="single" w:sz="4" w:space="0" w:color="auto"/>
              <w:right w:val="single" w:sz="4" w:space="0" w:color="auto"/>
            </w:tcBorders>
            <w:hideMark/>
          </w:tcPr>
          <w:p w14:paraId="132DD9FD" w14:textId="77777777" w:rsidR="00FE3D53" w:rsidRDefault="00FE3D53">
            <w:pPr>
              <w:spacing w:line="256" w:lineRule="auto"/>
              <w:jc w:val="center"/>
              <w:rPr>
                <w:color w:val="000000" w:themeColor="text1"/>
                <w:sz w:val="20"/>
                <w:szCs w:val="20"/>
              </w:rPr>
            </w:pPr>
            <w:r>
              <w:rPr>
                <w:color w:val="000000" w:themeColor="text1"/>
                <w:sz w:val="20"/>
                <w:szCs w:val="20"/>
              </w:rPr>
              <w:t>Чай зелений 100 пак. (</w:t>
            </w:r>
            <w:proofErr w:type="spellStart"/>
            <w:r>
              <w:rPr>
                <w:color w:val="000000" w:themeColor="text1"/>
                <w:sz w:val="20"/>
                <w:szCs w:val="20"/>
              </w:rPr>
              <w:t>поліетил.упаковка</w:t>
            </w:r>
            <w:proofErr w:type="spellEnd"/>
            <w:r>
              <w:rPr>
                <w:color w:val="000000" w:themeColor="text1"/>
                <w:sz w:val="20"/>
                <w:szCs w:val="20"/>
              </w:rPr>
              <w:t xml:space="preserve"> </w:t>
            </w:r>
            <w:proofErr w:type="spellStart"/>
            <w:r>
              <w:rPr>
                <w:color w:val="000000" w:themeColor="text1"/>
                <w:sz w:val="20"/>
                <w:szCs w:val="20"/>
              </w:rPr>
              <w:t>ХоРеКа</w:t>
            </w:r>
            <w:proofErr w:type="spellEnd"/>
            <w:r>
              <w:rPr>
                <w:color w:val="000000" w:themeColor="text1"/>
                <w:sz w:val="20"/>
                <w:szCs w:val="20"/>
              </w:rPr>
              <w:t>)</w:t>
            </w:r>
          </w:p>
        </w:tc>
        <w:tc>
          <w:tcPr>
            <w:tcW w:w="851" w:type="dxa"/>
            <w:tcBorders>
              <w:top w:val="single" w:sz="4" w:space="0" w:color="auto"/>
              <w:left w:val="single" w:sz="4" w:space="0" w:color="auto"/>
              <w:bottom w:val="single" w:sz="4" w:space="0" w:color="auto"/>
              <w:right w:val="single" w:sz="4" w:space="0" w:color="auto"/>
            </w:tcBorders>
            <w:hideMark/>
          </w:tcPr>
          <w:p w14:paraId="611085F1" w14:textId="77777777" w:rsidR="00FE3D53" w:rsidRDefault="00FE3D53">
            <w:pPr>
              <w:spacing w:line="276" w:lineRule="auto"/>
              <w:jc w:val="center"/>
              <w:rPr>
                <w:color w:val="000000" w:themeColor="text1"/>
                <w:sz w:val="20"/>
                <w:szCs w:val="20"/>
              </w:rPr>
            </w:pPr>
            <w:r>
              <w:rPr>
                <w:color w:val="000000" w:themeColor="text1"/>
                <w:sz w:val="20"/>
                <w:szCs w:val="20"/>
              </w:rPr>
              <w:t>1</w:t>
            </w:r>
          </w:p>
        </w:tc>
        <w:tc>
          <w:tcPr>
            <w:tcW w:w="4236" w:type="dxa"/>
            <w:tcBorders>
              <w:top w:val="single" w:sz="4" w:space="0" w:color="auto"/>
              <w:left w:val="single" w:sz="4" w:space="0" w:color="auto"/>
              <w:bottom w:val="single" w:sz="4" w:space="0" w:color="auto"/>
              <w:right w:val="single" w:sz="4" w:space="0" w:color="auto"/>
            </w:tcBorders>
          </w:tcPr>
          <w:p w14:paraId="51EF4FE2" w14:textId="77777777" w:rsidR="00FE3D53" w:rsidRDefault="00FE3D53">
            <w:pPr>
              <w:spacing w:line="276" w:lineRule="auto"/>
              <w:jc w:val="both"/>
              <w:rPr>
                <w:color w:val="000000" w:themeColor="text1"/>
                <w:sz w:val="20"/>
                <w:szCs w:val="20"/>
              </w:rPr>
            </w:pPr>
          </w:p>
        </w:tc>
        <w:tc>
          <w:tcPr>
            <w:tcW w:w="1781" w:type="dxa"/>
            <w:tcBorders>
              <w:top w:val="single" w:sz="4" w:space="0" w:color="auto"/>
              <w:left w:val="single" w:sz="4" w:space="0" w:color="auto"/>
              <w:bottom w:val="single" w:sz="4" w:space="0" w:color="auto"/>
              <w:right w:val="single" w:sz="4" w:space="0" w:color="auto"/>
            </w:tcBorders>
          </w:tcPr>
          <w:p w14:paraId="64D86911" w14:textId="77777777" w:rsidR="00FE3D53" w:rsidRDefault="00FE3D53">
            <w:pPr>
              <w:spacing w:line="276" w:lineRule="auto"/>
              <w:jc w:val="center"/>
              <w:rPr>
                <w:color w:val="000000" w:themeColor="text1"/>
                <w:sz w:val="20"/>
                <w:szCs w:val="20"/>
              </w:rPr>
            </w:pPr>
          </w:p>
        </w:tc>
      </w:tr>
      <w:tr w:rsidR="00FE3D53" w14:paraId="27D15645" w14:textId="77777777" w:rsidTr="00FE3D53">
        <w:trPr>
          <w:trHeight w:val="843"/>
        </w:trPr>
        <w:tc>
          <w:tcPr>
            <w:tcW w:w="562" w:type="dxa"/>
            <w:tcBorders>
              <w:top w:val="single" w:sz="4" w:space="0" w:color="auto"/>
              <w:left w:val="single" w:sz="4" w:space="0" w:color="auto"/>
              <w:bottom w:val="single" w:sz="4" w:space="0" w:color="auto"/>
              <w:right w:val="single" w:sz="4" w:space="0" w:color="auto"/>
            </w:tcBorders>
            <w:hideMark/>
          </w:tcPr>
          <w:p w14:paraId="04A319D5" w14:textId="77777777" w:rsidR="00FE3D53" w:rsidRDefault="00FE3D53">
            <w:pPr>
              <w:pStyle w:val="a5"/>
              <w:spacing w:line="276" w:lineRule="auto"/>
              <w:ind w:left="426" w:hanging="426"/>
              <w:jc w:val="center"/>
              <w:rPr>
                <w:color w:val="000000" w:themeColor="text1"/>
                <w:sz w:val="20"/>
                <w:szCs w:val="20"/>
              </w:rPr>
            </w:pPr>
            <w:r>
              <w:rPr>
                <w:color w:val="000000" w:themeColor="text1"/>
                <w:sz w:val="20"/>
                <w:szCs w:val="20"/>
              </w:rPr>
              <w:t>4</w:t>
            </w:r>
          </w:p>
        </w:tc>
        <w:tc>
          <w:tcPr>
            <w:tcW w:w="2410" w:type="dxa"/>
            <w:tcBorders>
              <w:top w:val="single" w:sz="4" w:space="0" w:color="auto"/>
              <w:left w:val="single" w:sz="4" w:space="0" w:color="auto"/>
              <w:bottom w:val="single" w:sz="4" w:space="0" w:color="auto"/>
              <w:right w:val="single" w:sz="4" w:space="0" w:color="auto"/>
            </w:tcBorders>
            <w:hideMark/>
          </w:tcPr>
          <w:p w14:paraId="0022C53E" w14:textId="77777777" w:rsidR="00FE3D53" w:rsidRDefault="00FE3D53">
            <w:pPr>
              <w:spacing w:line="256" w:lineRule="auto"/>
              <w:jc w:val="center"/>
              <w:rPr>
                <w:color w:val="000000" w:themeColor="text1"/>
                <w:sz w:val="20"/>
                <w:szCs w:val="20"/>
              </w:rPr>
            </w:pPr>
            <w:r>
              <w:rPr>
                <w:color w:val="000000" w:themeColor="text1"/>
                <w:sz w:val="20"/>
                <w:szCs w:val="20"/>
              </w:rPr>
              <w:t>Чай зелений 100 пак. (</w:t>
            </w:r>
            <w:proofErr w:type="spellStart"/>
            <w:r>
              <w:rPr>
                <w:color w:val="000000" w:themeColor="text1"/>
                <w:sz w:val="20"/>
                <w:szCs w:val="20"/>
              </w:rPr>
              <w:t>поліетил.упаковка</w:t>
            </w:r>
            <w:proofErr w:type="spellEnd"/>
            <w:r>
              <w:rPr>
                <w:color w:val="000000" w:themeColor="text1"/>
                <w:sz w:val="20"/>
                <w:szCs w:val="20"/>
              </w:rPr>
              <w:t xml:space="preserve"> </w:t>
            </w:r>
            <w:proofErr w:type="spellStart"/>
            <w:r>
              <w:rPr>
                <w:color w:val="000000" w:themeColor="text1"/>
                <w:sz w:val="20"/>
                <w:szCs w:val="20"/>
              </w:rPr>
              <w:t>ХоРеКа</w:t>
            </w:r>
            <w:proofErr w:type="spellEnd"/>
            <w:r>
              <w:rPr>
                <w:color w:val="000000" w:themeColor="text1"/>
                <w:sz w:val="20"/>
                <w:szCs w:val="20"/>
              </w:rPr>
              <w:t>)</w:t>
            </w:r>
          </w:p>
        </w:tc>
        <w:tc>
          <w:tcPr>
            <w:tcW w:w="851" w:type="dxa"/>
            <w:tcBorders>
              <w:top w:val="single" w:sz="4" w:space="0" w:color="auto"/>
              <w:left w:val="single" w:sz="4" w:space="0" w:color="auto"/>
              <w:bottom w:val="single" w:sz="4" w:space="0" w:color="auto"/>
              <w:right w:val="single" w:sz="4" w:space="0" w:color="auto"/>
            </w:tcBorders>
            <w:hideMark/>
          </w:tcPr>
          <w:p w14:paraId="50F58C3A" w14:textId="77777777" w:rsidR="00FE3D53" w:rsidRDefault="00FE3D53">
            <w:pPr>
              <w:spacing w:line="276" w:lineRule="auto"/>
              <w:jc w:val="center"/>
              <w:rPr>
                <w:color w:val="000000" w:themeColor="text1"/>
                <w:sz w:val="20"/>
                <w:szCs w:val="20"/>
              </w:rPr>
            </w:pPr>
            <w:r>
              <w:rPr>
                <w:color w:val="000000" w:themeColor="text1"/>
                <w:sz w:val="20"/>
                <w:szCs w:val="20"/>
              </w:rPr>
              <w:t>1</w:t>
            </w:r>
          </w:p>
        </w:tc>
        <w:tc>
          <w:tcPr>
            <w:tcW w:w="4236" w:type="dxa"/>
            <w:tcBorders>
              <w:top w:val="single" w:sz="4" w:space="0" w:color="auto"/>
              <w:left w:val="single" w:sz="4" w:space="0" w:color="auto"/>
              <w:bottom w:val="single" w:sz="4" w:space="0" w:color="auto"/>
              <w:right w:val="single" w:sz="4" w:space="0" w:color="auto"/>
            </w:tcBorders>
          </w:tcPr>
          <w:p w14:paraId="77116975" w14:textId="77777777" w:rsidR="00FE3D53" w:rsidRDefault="00FE3D53">
            <w:pPr>
              <w:spacing w:line="276" w:lineRule="auto"/>
              <w:jc w:val="both"/>
              <w:rPr>
                <w:color w:val="000000" w:themeColor="text1"/>
                <w:sz w:val="20"/>
                <w:szCs w:val="20"/>
              </w:rPr>
            </w:pPr>
          </w:p>
        </w:tc>
        <w:tc>
          <w:tcPr>
            <w:tcW w:w="1781" w:type="dxa"/>
            <w:tcBorders>
              <w:top w:val="single" w:sz="4" w:space="0" w:color="auto"/>
              <w:left w:val="single" w:sz="4" w:space="0" w:color="auto"/>
              <w:bottom w:val="single" w:sz="4" w:space="0" w:color="auto"/>
              <w:right w:val="single" w:sz="4" w:space="0" w:color="auto"/>
            </w:tcBorders>
          </w:tcPr>
          <w:p w14:paraId="7207944E" w14:textId="77777777" w:rsidR="00FE3D53" w:rsidRDefault="00FE3D53">
            <w:pPr>
              <w:spacing w:line="276" w:lineRule="auto"/>
              <w:jc w:val="center"/>
              <w:rPr>
                <w:color w:val="000000" w:themeColor="text1"/>
                <w:sz w:val="20"/>
                <w:szCs w:val="20"/>
              </w:rPr>
            </w:pPr>
          </w:p>
        </w:tc>
      </w:tr>
      <w:tr w:rsidR="00FE3D53" w14:paraId="4D508E3A" w14:textId="77777777" w:rsidTr="00FE3D53">
        <w:trPr>
          <w:trHeight w:val="841"/>
        </w:trPr>
        <w:tc>
          <w:tcPr>
            <w:tcW w:w="562" w:type="dxa"/>
            <w:tcBorders>
              <w:top w:val="single" w:sz="4" w:space="0" w:color="auto"/>
              <w:left w:val="single" w:sz="4" w:space="0" w:color="auto"/>
              <w:bottom w:val="single" w:sz="4" w:space="0" w:color="auto"/>
              <w:right w:val="single" w:sz="4" w:space="0" w:color="auto"/>
            </w:tcBorders>
            <w:hideMark/>
          </w:tcPr>
          <w:p w14:paraId="24E75821" w14:textId="77777777" w:rsidR="00FE3D53" w:rsidRDefault="00FE3D53">
            <w:pPr>
              <w:pStyle w:val="a5"/>
              <w:spacing w:line="276" w:lineRule="auto"/>
              <w:ind w:left="426" w:hanging="426"/>
              <w:jc w:val="center"/>
              <w:rPr>
                <w:color w:val="000000" w:themeColor="text1"/>
                <w:sz w:val="20"/>
                <w:szCs w:val="20"/>
              </w:rPr>
            </w:pPr>
            <w:r>
              <w:rPr>
                <w:color w:val="000000" w:themeColor="text1"/>
                <w:sz w:val="20"/>
                <w:szCs w:val="20"/>
              </w:rPr>
              <w:t>4</w:t>
            </w:r>
          </w:p>
        </w:tc>
        <w:tc>
          <w:tcPr>
            <w:tcW w:w="2410" w:type="dxa"/>
            <w:tcBorders>
              <w:top w:val="single" w:sz="4" w:space="0" w:color="auto"/>
              <w:left w:val="single" w:sz="4" w:space="0" w:color="auto"/>
              <w:bottom w:val="single" w:sz="4" w:space="0" w:color="auto"/>
              <w:right w:val="single" w:sz="4" w:space="0" w:color="auto"/>
            </w:tcBorders>
            <w:hideMark/>
          </w:tcPr>
          <w:p w14:paraId="5A2CB344" w14:textId="77777777" w:rsidR="00FE3D53" w:rsidRDefault="00FE3D53">
            <w:pPr>
              <w:spacing w:line="276" w:lineRule="auto"/>
              <w:jc w:val="center"/>
              <w:rPr>
                <w:color w:val="000000" w:themeColor="text1"/>
                <w:sz w:val="20"/>
                <w:szCs w:val="20"/>
              </w:rPr>
            </w:pPr>
            <w:r>
              <w:rPr>
                <w:color w:val="000000" w:themeColor="text1"/>
                <w:sz w:val="20"/>
                <w:szCs w:val="20"/>
              </w:rPr>
              <w:t xml:space="preserve">Кава розчинна </w:t>
            </w:r>
            <w:proofErr w:type="spellStart"/>
            <w:r>
              <w:rPr>
                <w:color w:val="000000" w:themeColor="text1"/>
                <w:sz w:val="20"/>
                <w:szCs w:val="20"/>
              </w:rPr>
              <w:t>Jacobs</w:t>
            </w:r>
            <w:proofErr w:type="spellEnd"/>
            <w:r>
              <w:rPr>
                <w:color w:val="000000" w:themeColor="text1"/>
                <w:sz w:val="20"/>
                <w:szCs w:val="20"/>
              </w:rPr>
              <w:t xml:space="preserve"> </w:t>
            </w:r>
            <w:proofErr w:type="spellStart"/>
            <w:r>
              <w:rPr>
                <w:color w:val="000000" w:themeColor="text1"/>
                <w:sz w:val="20"/>
                <w:szCs w:val="20"/>
              </w:rPr>
              <w:t>Monarch</w:t>
            </w:r>
            <w:proofErr w:type="spellEnd"/>
            <w:r>
              <w:rPr>
                <w:color w:val="000000" w:themeColor="text1"/>
                <w:sz w:val="20"/>
                <w:szCs w:val="20"/>
              </w:rPr>
              <w:t xml:space="preserve"> без кофеїну 60 г</w:t>
            </w:r>
          </w:p>
        </w:tc>
        <w:tc>
          <w:tcPr>
            <w:tcW w:w="851" w:type="dxa"/>
            <w:tcBorders>
              <w:top w:val="single" w:sz="4" w:space="0" w:color="auto"/>
              <w:left w:val="single" w:sz="4" w:space="0" w:color="auto"/>
              <w:bottom w:val="single" w:sz="4" w:space="0" w:color="auto"/>
              <w:right w:val="single" w:sz="4" w:space="0" w:color="auto"/>
            </w:tcBorders>
            <w:hideMark/>
          </w:tcPr>
          <w:p w14:paraId="7FE62A44" w14:textId="77777777" w:rsidR="00FE3D53" w:rsidRDefault="00FE3D53">
            <w:pPr>
              <w:spacing w:line="276" w:lineRule="auto"/>
              <w:jc w:val="center"/>
              <w:rPr>
                <w:color w:val="000000" w:themeColor="text1"/>
                <w:sz w:val="20"/>
                <w:szCs w:val="20"/>
              </w:rPr>
            </w:pPr>
            <w:r>
              <w:rPr>
                <w:color w:val="000000" w:themeColor="text1"/>
                <w:sz w:val="20"/>
                <w:szCs w:val="20"/>
              </w:rPr>
              <w:t>1</w:t>
            </w:r>
          </w:p>
        </w:tc>
        <w:tc>
          <w:tcPr>
            <w:tcW w:w="4236" w:type="dxa"/>
            <w:tcBorders>
              <w:top w:val="single" w:sz="4" w:space="0" w:color="auto"/>
              <w:left w:val="single" w:sz="4" w:space="0" w:color="auto"/>
              <w:bottom w:val="single" w:sz="4" w:space="0" w:color="auto"/>
              <w:right w:val="single" w:sz="4" w:space="0" w:color="auto"/>
            </w:tcBorders>
          </w:tcPr>
          <w:p w14:paraId="3BF0687E" w14:textId="77777777" w:rsidR="00FE3D53" w:rsidRDefault="00FE3D53">
            <w:pPr>
              <w:spacing w:line="276" w:lineRule="auto"/>
              <w:jc w:val="both"/>
              <w:rPr>
                <w:color w:val="000000" w:themeColor="text1"/>
                <w:sz w:val="20"/>
                <w:szCs w:val="20"/>
              </w:rPr>
            </w:pPr>
          </w:p>
        </w:tc>
        <w:tc>
          <w:tcPr>
            <w:tcW w:w="1781" w:type="dxa"/>
            <w:tcBorders>
              <w:top w:val="single" w:sz="4" w:space="0" w:color="auto"/>
              <w:left w:val="single" w:sz="4" w:space="0" w:color="auto"/>
              <w:bottom w:val="single" w:sz="4" w:space="0" w:color="auto"/>
              <w:right w:val="single" w:sz="4" w:space="0" w:color="auto"/>
            </w:tcBorders>
          </w:tcPr>
          <w:p w14:paraId="10E571EF" w14:textId="77777777" w:rsidR="00FE3D53" w:rsidRDefault="00FE3D53">
            <w:pPr>
              <w:spacing w:line="276" w:lineRule="auto"/>
              <w:jc w:val="center"/>
              <w:rPr>
                <w:color w:val="000000" w:themeColor="text1"/>
                <w:sz w:val="20"/>
                <w:szCs w:val="20"/>
              </w:rPr>
            </w:pPr>
          </w:p>
        </w:tc>
      </w:tr>
      <w:tr w:rsidR="00FE3D53" w14:paraId="516E026E" w14:textId="77777777" w:rsidTr="00FE3D53">
        <w:trPr>
          <w:trHeight w:val="703"/>
        </w:trPr>
        <w:tc>
          <w:tcPr>
            <w:tcW w:w="562" w:type="dxa"/>
            <w:tcBorders>
              <w:top w:val="single" w:sz="4" w:space="0" w:color="auto"/>
              <w:left w:val="single" w:sz="4" w:space="0" w:color="auto"/>
              <w:bottom w:val="single" w:sz="4" w:space="0" w:color="auto"/>
              <w:right w:val="single" w:sz="4" w:space="0" w:color="auto"/>
            </w:tcBorders>
            <w:hideMark/>
          </w:tcPr>
          <w:p w14:paraId="266D2DF3" w14:textId="77777777" w:rsidR="00FE3D53" w:rsidRDefault="00FE3D53">
            <w:pPr>
              <w:pStyle w:val="a5"/>
              <w:spacing w:line="276" w:lineRule="auto"/>
              <w:ind w:left="426" w:hanging="426"/>
              <w:jc w:val="center"/>
              <w:rPr>
                <w:color w:val="000000" w:themeColor="text1"/>
                <w:sz w:val="20"/>
                <w:szCs w:val="20"/>
              </w:rPr>
            </w:pPr>
            <w:r>
              <w:rPr>
                <w:color w:val="000000" w:themeColor="text1"/>
                <w:sz w:val="20"/>
                <w:szCs w:val="20"/>
              </w:rPr>
              <w:t>5</w:t>
            </w:r>
          </w:p>
        </w:tc>
        <w:tc>
          <w:tcPr>
            <w:tcW w:w="2410" w:type="dxa"/>
            <w:tcBorders>
              <w:top w:val="single" w:sz="4" w:space="0" w:color="auto"/>
              <w:left w:val="single" w:sz="4" w:space="0" w:color="auto"/>
              <w:bottom w:val="single" w:sz="4" w:space="0" w:color="auto"/>
              <w:right w:val="single" w:sz="4" w:space="0" w:color="auto"/>
            </w:tcBorders>
            <w:hideMark/>
          </w:tcPr>
          <w:p w14:paraId="458885D0" w14:textId="77777777" w:rsidR="00FE3D53" w:rsidRDefault="00FE3D53">
            <w:pPr>
              <w:spacing w:line="276" w:lineRule="auto"/>
              <w:jc w:val="center"/>
              <w:rPr>
                <w:color w:val="000000" w:themeColor="text1"/>
                <w:sz w:val="20"/>
                <w:szCs w:val="20"/>
              </w:rPr>
            </w:pPr>
            <w:proofErr w:type="spellStart"/>
            <w:r>
              <w:rPr>
                <w:color w:val="000000" w:themeColor="text1"/>
                <w:sz w:val="20"/>
                <w:szCs w:val="20"/>
              </w:rPr>
              <w:t>Цукрозамінник</w:t>
            </w:r>
            <w:proofErr w:type="spellEnd"/>
            <w:r>
              <w:rPr>
                <w:color w:val="000000" w:themeColor="text1"/>
                <w:sz w:val="20"/>
                <w:szCs w:val="20"/>
              </w:rPr>
              <w:t xml:space="preserve"> </w:t>
            </w:r>
            <w:proofErr w:type="spellStart"/>
            <w:r>
              <w:rPr>
                <w:color w:val="000000" w:themeColor="text1"/>
                <w:sz w:val="20"/>
                <w:szCs w:val="20"/>
              </w:rPr>
              <w:t>Huxol</w:t>
            </w:r>
            <w:proofErr w:type="spellEnd"/>
            <w:r>
              <w:rPr>
                <w:color w:val="000000" w:themeColor="text1"/>
                <w:sz w:val="20"/>
                <w:szCs w:val="20"/>
              </w:rPr>
              <w:t xml:space="preserve"> 1х1200 </w:t>
            </w:r>
            <w:proofErr w:type="spellStart"/>
            <w:r>
              <w:rPr>
                <w:color w:val="000000" w:themeColor="text1"/>
                <w:sz w:val="20"/>
                <w:szCs w:val="20"/>
              </w:rPr>
              <w:t>табл</w:t>
            </w:r>
            <w:proofErr w:type="spellEnd"/>
          </w:p>
        </w:tc>
        <w:tc>
          <w:tcPr>
            <w:tcW w:w="851" w:type="dxa"/>
            <w:tcBorders>
              <w:top w:val="single" w:sz="4" w:space="0" w:color="auto"/>
              <w:left w:val="single" w:sz="4" w:space="0" w:color="auto"/>
              <w:bottom w:val="single" w:sz="4" w:space="0" w:color="auto"/>
              <w:right w:val="single" w:sz="4" w:space="0" w:color="auto"/>
            </w:tcBorders>
            <w:hideMark/>
          </w:tcPr>
          <w:p w14:paraId="218261CB" w14:textId="77777777" w:rsidR="00FE3D53" w:rsidRDefault="00FE3D53">
            <w:pPr>
              <w:spacing w:line="276" w:lineRule="auto"/>
              <w:jc w:val="center"/>
              <w:rPr>
                <w:color w:val="000000" w:themeColor="text1"/>
                <w:sz w:val="20"/>
                <w:szCs w:val="20"/>
              </w:rPr>
            </w:pPr>
            <w:r>
              <w:rPr>
                <w:color w:val="000000" w:themeColor="text1"/>
                <w:sz w:val="20"/>
                <w:szCs w:val="20"/>
              </w:rPr>
              <w:t>1</w:t>
            </w:r>
          </w:p>
        </w:tc>
        <w:tc>
          <w:tcPr>
            <w:tcW w:w="4236" w:type="dxa"/>
            <w:tcBorders>
              <w:top w:val="single" w:sz="4" w:space="0" w:color="auto"/>
              <w:left w:val="single" w:sz="4" w:space="0" w:color="auto"/>
              <w:bottom w:val="single" w:sz="4" w:space="0" w:color="auto"/>
              <w:right w:val="single" w:sz="4" w:space="0" w:color="auto"/>
            </w:tcBorders>
          </w:tcPr>
          <w:p w14:paraId="21EE6B6F" w14:textId="77777777" w:rsidR="00FE3D53" w:rsidRDefault="00FE3D53">
            <w:pPr>
              <w:spacing w:line="276" w:lineRule="auto"/>
              <w:jc w:val="both"/>
              <w:rPr>
                <w:color w:val="000000" w:themeColor="text1"/>
                <w:sz w:val="20"/>
                <w:szCs w:val="20"/>
              </w:rPr>
            </w:pPr>
          </w:p>
        </w:tc>
        <w:tc>
          <w:tcPr>
            <w:tcW w:w="1781" w:type="dxa"/>
            <w:tcBorders>
              <w:top w:val="single" w:sz="4" w:space="0" w:color="auto"/>
              <w:left w:val="single" w:sz="4" w:space="0" w:color="auto"/>
              <w:bottom w:val="single" w:sz="4" w:space="0" w:color="auto"/>
              <w:right w:val="single" w:sz="4" w:space="0" w:color="auto"/>
            </w:tcBorders>
          </w:tcPr>
          <w:p w14:paraId="529C4E20" w14:textId="77777777" w:rsidR="00FE3D53" w:rsidRDefault="00FE3D53">
            <w:pPr>
              <w:spacing w:line="276" w:lineRule="auto"/>
              <w:jc w:val="center"/>
              <w:rPr>
                <w:color w:val="000000" w:themeColor="text1"/>
                <w:sz w:val="20"/>
                <w:szCs w:val="20"/>
              </w:rPr>
            </w:pPr>
          </w:p>
        </w:tc>
      </w:tr>
      <w:tr w:rsidR="00FE3D53" w14:paraId="19847F20" w14:textId="77777777" w:rsidTr="00FE3D53">
        <w:trPr>
          <w:trHeight w:val="1311"/>
        </w:trPr>
        <w:tc>
          <w:tcPr>
            <w:tcW w:w="562" w:type="dxa"/>
            <w:tcBorders>
              <w:top w:val="single" w:sz="4" w:space="0" w:color="auto"/>
              <w:left w:val="single" w:sz="4" w:space="0" w:color="auto"/>
              <w:bottom w:val="single" w:sz="4" w:space="0" w:color="auto"/>
              <w:right w:val="single" w:sz="4" w:space="0" w:color="auto"/>
            </w:tcBorders>
            <w:hideMark/>
          </w:tcPr>
          <w:p w14:paraId="046029E1" w14:textId="77777777" w:rsidR="00FE3D53" w:rsidRDefault="00FE3D53">
            <w:pPr>
              <w:pStyle w:val="a5"/>
              <w:spacing w:line="276" w:lineRule="auto"/>
              <w:ind w:left="426" w:hanging="426"/>
              <w:jc w:val="center"/>
              <w:rPr>
                <w:color w:val="000000" w:themeColor="text1"/>
                <w:sz w:val="20"/>
                <w:szCs w:val="20"/>
              </w:rPr>
            </w:pPr>
            <w:r>
              <w:rPr>
                <w:color w:val="000000" w:themeColor="text1"/>
                <w:sz w:val="20"/>
                <w:szCs w:val="20"/>
              </w:rPr>
              <w:t>6</w:t>
            </w:r>
          </w:p>
        </w:tc>
        <w:tc>
          <w:tcPr>
            <w:tcW w:w="2410" w:type="dxa"/>
            <w:tcBorders>
              <w:top w:val="single" w:sz="4" w:space="0" w:color="auto"/>
              <w:left w:val="single" w:sz="4" w:space="0" w:color="auto"/>
              <w:bottom w:val="single" w:sz="4" w:space="0" w:color="auto"/>
              <w:right w:val="single" w:sz="4" w:space="0" w:color="auto"/>
            </w:tcBorders>
            <w:hideMark/>
          </w:tcPr>
          <w:p w14:paraId="78335023" w14:textId="77777777" w:rsidR="00FE3D53" w:rsidRDefault="00FE3D53">
            <w:pPr>
              <w:spacing w:line="276" w:lineRule="auto"/>
              <w:jc w:val="center"/>
              <w:rPr>
                <w:color w:val="000000" w:themeColor="text1"/>
                <w:sz w:val="20"/>
                <w:szCs w:val="20"/>
                <w:lang w:val="ru-RU"/>
              </w:rPr>
            </w:pPr>
            <w:r>
              <w:rPr>
                <w:color w:val="000000" w:themeColor="text1"/>
                <w:sz w:val="20"/>
                <w:szCs w:val="20"/>
              </w:rPr>
              <w:t>Стакани одноразові паперові 250мл для гарячих напоїв, білі, 50шт/</w:t>
            </w:r>
            <w:proofErr w:type="spellStart"/>
            <w:r>
              <w:rPr>
                <w:color w:val="000000" w:themeColor="text1"/>
                <w:sz w:val="20"/>
                <w:szCs w:val="20"/>
              </w:rPr>
              <w:t>уп</w:t>
            </w:r>
            <w:proofErr w:type="spellEnd"/>
            <w:r>
              <w:rPr>
                <w:color w:val="000000" w:themeColor="text1"/>
                <w:sz w:val="20"/>
                <w:szCs w:val="20"/>
              </w:rPr>
              <w:t>, SC</w:t>
            </w:r>
          </w:p>
        </w:tc>
        <w:tc>
          <w:tcPr>
            <w:tcW w:w="851" w:type="dxa"/>
            <w:tcBorders>
              <w:top w:val="single" w:sz="4" w:space="0" w:color="auto"/>
              <w:left w:val="single" w:sz="4" w:space="0" w:color="auto"/>
              <w:bottom w:val="single" w:sz="4" w:space="0" w:color="auto"/>
              <w:right w:val="single" w:sz="4" w:space="0" w:color="auto"/>
            </w:tcBorders>
            <w:hideMark/>
          </w:tcPr>
          <w:p w14:paraId="63963FC8" w14:textId="77777777" w:rsidR="00FE3D53" w:rsidRDefault="00FE3D53">
            <w:pPr>
              <w:spacing w:line="276" w:lineRule="auto"/>
              <w:jc w:val="center"/>
              <w:rPr>
                <w:color w:val="000000" w:themeColor="text1"/>
                <w:sz w:val="20"/>
                <w:szCs w:val="20"/>
              </w:rPr>
            </w:pPr>
            <w:r>
              <w:rPr>
                <w:color w:val="000000" w:themeColor="text1"/>
                <w:sz w:val="20"/>
                <w:szCs w:val="20"/>
              </w:rPr>
              <w:t>1</w:t>
            </w:r>
          </w:p>
        </w:tc>
        <w:tc>
          <w:tcPr>
            <w:tcW w:w="4236" w:type="dxa"/>
            <w:tcBorders>
              <w:top w:val="single" w:sz="4" w:space="0" w:color="auto"/>
              <w:left w:val="single" w:sz="4" w:space="0" w:color="auto"/>
              <w:bottom w:val="single" w:sz="4" w:space="0" w:color="auto"/>
              <w:right w:val="single" w:sz="4" w:space="0" w:color="auto"/>
            </w:tcBorders>
          </w:tcPr>
          <w:p w14:paraId="1619B93F" w14:textId="77777777" w:rsidR="00FE3D53" w:rsidRDefault="00FE3D53">
            <w:pPr>
              <w:spacing w:line="276" w:lineRule="auto"/>
              <w:jc w:val="both"/>
              <w:rPr>
                <w:color w:val="000000" w:themeColor="text1"/>
                <w:sz w:val="20"/>
                <w:szCs w:val="20"/>
              </w:rPr>
            </w:pPr>
          </w:p>
        </w:tc>
        <w:tc>
          <w:tcPr>
            <w:tcW w:w="1781" w:type="dxa"/>
            <w:tcBorders>
              <w:top w:val="single" w:sz="4" w:space="0" w:color="auto"/>
              <w:left w:val="single" w:sz="4" w:space="0" w:color="auto"/>
              <w:bottom w:val="single" w:sz="4" w:space="0" w:color="auto"/>
              <w:right w:val="single" w:sz="4" w:space="0" w:color="auto"/>
            </w:tcBorders>
          </w:tcPr>
          <w:p w14:paraId="73E45457" w14:textId="77777777" w:rsidR="00FE3D53" w:rsidRDefault="00FE3D53">
            <w:pPr>
              <w:spacing w:line="276" w:lineRule="auto"/>
              <w:jc w:val="center"/>
              <w:rPr>
                <w:color w:val="000000" w:themeColor="text1"/>
                <w:sz w:val="20"/>
                <w:szCs w:val="20"/>
              </w:rPr>
            </w:pPr>
          </w:p>
        </w:tc>
      </w:tr>
      <w:tr w:rsidR="00FE3D53" w14:paraId="0A0B3619" w14:textId="77777777" w:rsidTr="00FE3D53">
        <w:trPr>
          <w:trHeight w:val="1087"/>
        </w:trPr>
        <w:tc>
          <w:tcPr>
            <w:tcW w:w="562" w:type="dxa"/>
            <w:tcBorders>
              <w:top w:val="single" w:sz="4" w:space="0" w:color="auto"/>
              <w:left w:val="single" w:sz="4" w:space="0" w:color="auto"/>
              <w:bottom w:val="single" w:sz="4" w:space="0" w:color="auto"/>
              <w:right w:val="single" w:sz="4" w:space="0" w:color="auto"/>
            </w:tcBorders>
            <w:hideMark/>
          </w:tcPr>
          <w:p w14:paraId="0B0DA94C" w14:textId="77777777" w:rsidR="00FE3D53" w:rsidRDefault="00FE3D53">
            <w:pPr>
              <w:pStyle w:val="a5"/>
              <w:spacing w:line="276" w:lineRule="auto"/>
              <w:ind w:left="426" w:hanging="426"/>
              <w:jc w:val="center"/>
              <w:rPr>
                <w:color w:val="000000" w:themeColor="text1"/>
                <w:sz w:val="20"/>
                <w:szCs w:val="20"/>
              </w:rPr>
            </w:pPr>
            <w:r>
              <w:rPr>
                <w:color w:val="000000" w:themeColor="text1"/>
                <w:sz w:val="20"/>
                <w:szCs w:val="20"/>
              </w:rPr>
              <w:t>7</w:t>
            </w:r>
          </w:p>
        </w:tc>
        <w:tc>
          <w:tcPr>
            <w:tcW w:w="2410" w:type="dxa"/>
            <w:tcBorders>
              <w:top w:val="single" w:sz="4" w:space="0" w:color="auto"/>
              <w:left w:val="single" w:sz="4" w:space="0" w:color="auto"/>
              <w:bottom w:val="single" w:sz="4" w:space="0" w:color="auto"/>
              <w:right w:val="single" w:sz="4" w:space="0" w:color="auto"/>
            </w:tcBorders>
            <w:hideMark/>
          </w:tcPr>
          <w:p w14:paraId="262484B4" w14:textId="77777777" w:rsidR="00FE3D53" w:rsidRDefault="00FE3D53">
            <w:pPr>
              <w:spacing w:line="276" w:lineRule="auto"/>
              <w:jc w:val="center"/>
              <w:rPr>
                <w:color w:val="000000" w:themeColor="text1"/>
                <w:sz w:val="20"/>
                <w:szCs w:val="20"/>
                <w:lang w:val="ru-RU"/>
              </w:rPr>
            </w:pPr>
            <w:r>
              <w:rPr>
                <w:color w:val="000000" w:themeColor="text1"/>
                <w:sz w:val="20"/>
                <w:szCs w:val="20"/>
                <w:bdr w:val="none" w:sz="0" w:space="0" w:color="auto" w:frame="1"/>
              </w:rPr>
              <w:t xml:space="preserve">Тарілка одноразова пластикова Ø 200 мм біла (уп.100 </w:t>
            </w:r>
            <w:proofErr w:type="spellStart"/>
            <w:r>
              <w:rPr>
                <w:color w:val="000000" w:themeColor="text1"/>
                <w:sz w:val="20"/>
                <w:szCs w:val="20"/>
                <w:bdr w:val="none" w:sz="0" w:space="0" w:color="auto" w:frame="1"/>
              </w:rPr>
              <w:t>шт</w:t>
            </w:r>
            <w:proofErr w:type="spellEnd"/>
            <w:r>
              <w:rPr>
                <w:color w:val="000000" w:themeColor="text1"/>
                <w:sz w:val="20"/>
                <w:szCs w:val="20"/>
                <w:bdr w:val="none" w:sz="0" w:space="0" w:color="auto" w:frame="1"/>
              </w:rPr>
              <w:t>)</w:t>
            </w:r>
          </w:p>
        </w:tc>
        <w:tc>
          <w:tcPr>
            <w:tcW w:w="851" w:type="dxa"/>
            <w:tcBorders>
              <w:top w:val="single" w:sz="4" w:space="0" w:color="auto"/>
              <w:left w:val="single" w:sz="4" w:space="0" w:color="auto"/>
              <w:bottom w:val="single" w:sz="4" w:space="0" w:color="auto"/>
              <w:right w:val="single" w:sz="4" w:space="0" w:color="auto"/>
            </w:tcBorders>
            <w:hideMark/>
          </w:tcPr>
          <w:p w14:paraId="6203BACA" w14:textId="77777777" w:rsidR="00FE3D53" w:rsidRDefault="00FE3D53">
            <w:pPr>
              <w:spacing w:line="276" w:lineRule="auto"/>
              <w:jc w:val="center"/>
              <w:rPr>
                <w:color w:val="000000" w:themeColor="text1"/>
                <w:sz w:val="20"/>
                <w:szCs w:val="20"/>
              </w:rPr>
            </w:pPr>
            <w:r>
              <w:rPr>
                <w:color w:val="000000" w:themeColor="text1"/>
                <w:sz w:val="20"/>
                <w:szCs w:val="20"/>
              </w:rPr>
              <w:t>1</w:t>
            </w:r>
          </w:p>
        </w:tc>
        <w:tc>
          <w:tcPr>
            <w:tcW w:w="4236" w:type="dxa"/>
            <w:tcBorders>
              <w:top w:val="single" w:sz="4" w:space="0" w:color="auto"/>
              <w:left w:val="single" w:sz="4" w:space="0" w:color="auto"/>
              <w:bottom w:val="single" w:sz="4" w:space="0" w:color="auto"/>
              <w:right w:val="single" w:sz="4" w:space="0" w:color="auto"/>
            </w:tcBorders>
          </w:tcPr>
          <w:p w14:paraId="4421C993" w14:textId="77777777" w:rsidR="00FE3D53" w:rsidRDefault="00FE3D53">
            <w:pPr>
              <w:spacing w:line="276" w:lineRule="auto"/>
              <w:jc w:val="both"/>
              <w:rPr>
                <w:color w:val="000000" w:themeColor="text1"/>
                <w:sz w:val="20"/>
                <w:szCs w:val="20"/>
              </w:rPr>
            </w:pPr>
          </w:p>
        </w:tc>
        <w:tc>
          <w:tcPr>
            <w:tcW w:w="1781" w:type="dxa"/>
            <w:tcBorders>
              <w:top w:val="single" w:sz="4" w:space="0" w:color="auto"/>
              <w:left w:val="single" w:sz="4" w:space="0" w:color="auto"/>
              <w:bottom w:val="single" w:sz="4" w:space="0" w:color="auto"/>
              <w:right w:val="single" w:sz="4" w:space="0" w:color="auto"/>
            </w:tcBorders>
          </w:tcPr>
          <w:p w14:paraId="5F3EDF59" w14:textId="77777777" w:rsidR="00FE3D53" w:rsidRDefault="00FE3D53">
            <w:pPr>
              <w:spacing w:line="276" w:lineRule="auto"/>
              <w:jc w:val="center"/>
              <w:rPr>
                <w:color w:val="000000" w:themeColor="text1"/>
                <w:sz w:val="20"/>
                <w:szCs w:val="20"/>
              </w:rPr>
            </w:pPr>
          </w:p>
        </w:tc>
      </w:tr>
      <w:tr w:rsidR="00FE3D53" w14:paraId="26840DA5" w14:textId="77777777" w:rsidTr="00FE3D53">
        <w:trPr>
          <w:trHeight w:val="751"/>
        </w:trPr>
        <w:tc>
          <w:tcPr>
            <w:tcW w:w="562" w:type="dxa"/>
            <w:tcBorders>
              <w:top w:val="single" w:sz="4" w:space="0" w:color="auto"/>
              <w:left w:val="single" w:sz="4" w:space="0" w:color="auto"/>
              <w:bottom w:val="single" w:sz="4" w:space="0" w:color="auto"/>
              <w:right w:val="single" w:sz="4" w:space="0" w:color="auto"/>
            </w:tcBorders>
            <w:hideMark/>
          </w:tcPr>
          <w:p w14:paraId="6B270B9C" w14:textId="77777777" w:rsidR="00FE3D53" w:rsidRDefault="00FE3D53">
            <w:pPr>
              <w:pStyle w:val="a5"/>
              <w:spacing w:line="276" w:lineRule="auto"/>
              <w:ind w:left="426" w:hanging="426"/>
              <w:jc w:val="center"/>
              <w:rPr>
                <w:color w:val="000000" w:themeColor="text1"/>
                <w:sz w:val="20"/>
                <w:szCs w:val="20"/>
              </w:rPr>
            </w:pPr>
            <w:r>
              <w:rPr>
                <w:color w:val="000000" w:themeColor="text1"/>
                <w:sz w:val="20"/>
                <w:szCs w:val="20"/>
              </w:rPr>
              <w:t>8</w:t>
            </w:r>
          </w:p>
        </w:tc>
        <w:tc>
          <w:tcPr>
            <w:tcW w:w="2410" w:type="dxa"/>
            <w:tcBorders>
              <w:top w:val="single" w:sz="4" w:space="0" w:color="auto"/>
              <w:left w:val="single" w:sz="4" w:space="0" w:color="auto"/>
              <w:bottom w:val="single" w:sz="4" w:space="0" w:color="auto"/>
              <w:right w:val="single" w:sz="4" w:space="0" w:color="auto"/>
            </w:tcBorders>
            <w:hideMark/>
          </w:tcPr>
          <w:p w14:paraId="53F55828" w14:textId="77777777" w:rsidR="00FE3D53" w:rsidRDefault="00FE3D53">
            <w:pPr>
              <w:spacing w:line="276" w:lineRule="auto"/>
              <w:jc w:val="center"/>
              <w:rPr>
                <w:color w:val="000000" w:themeColor="text1"/>
                <w:sz w:val="20"/>
                <w:szCs w:val="20"/>
                <w:lang w:val="ru-RU"/>
              </w:rPr>
            </w:pPr>
            <w:r>
              <w:rPr>
                <w:color w:val="000000" w:themeColor="text1"/>
                <w:sz w:val="20"/>
                <w:szCs w:val="20"/>
                <w:lang w:val="ru-RU"/>
              </w:rPr>
              <w:t xml:space="preserve">Ложки </w:t>
            </w:r>
            <w:proofErr w:type="spellStart"/>
            <w:r>
              <w:rPr>
                <w:color w:val="000000" w:themeColor="text1"/>
                <w:sz w:val="20"/>
                <w:szCs w:val="20"/>
                <w:lang w:val="ru-RU"/>
              </w:rPr>
              <w:t>кавові</w:t>
            </w:r>
            <w:proofErr w:type="spellEnd"/>
            <w:r>
              <w:rPr>
                <w:color w:val="000000" w:themeColor="text1"/>
                <w:sz w:val="20"/>
                <w:szCs w:val="20"/>
                <w:lang w:val="ru-RU"/>
              </w:rPr>
              <w:t xml:space="preserve"> 13см, 100 </w:t>
            </w:r>
            <w:proofErr w:type="spellStart"/>
            <w:r>
              <w:rPr>
                <w:color w:val="000000" w:themeColor="text1"/>
                <w:sz w:val="20"/>
                <w:szCs w:val="20"/>
                <w:lang w:val="ru-RU"/>
              </w:rPr>
              <w:t>шт</w:t>
            </w:r>
            <w:proofErr w:type="spellEnd"/>
            <w:r>
              <w:rPr>
                <w:color w:val="000000" w:themeColor="text1"/>
                <w:sz w:val="20"/>
                <w:szCs w:val="20"/>
                <w:lang w:val="ru-RU"/>
              </w:rPr>
              <w:t>/</w:t>
            </w:r>
            <w:proofErr w:type="spellStart"/>
            <w:r>
              <w:rPr>
                <w:color w:val="000000" w:themeColor="text1"/>
                <w:sz w:val="20"/>
                <w:szCs w:val="20"/>
                <w:lang w:val="ru-RU"/>
              </w:rPr>
              <w:t>уп</w:t>
            </w:r>
            <w:proofErr w:type="spellEnd"/>
          </w:p>
        </w:tc>
        <w:tc>
          <w:tcPr>
            <w:tcW w:w="851" w:type="dxa"/>
            <w:tcBorders>
              <w:top w:val="single" w:sz="4" w:space="0" w:color="auto"/>
              <w:left w:val="single" w:sz="4" w:space="0" w:color="auto"/>
              <w:bottom w:val="single" w:sz="4" w:space="0" w:color="auto"/>
              <w:right w:val="single" w:sz="4" w:space="0" w:color="auto"/>
            </w:tcBorders>
            <w:hideMark/>
          </w:tcPr>
          <w:p w14:paraId="0643D35F" w14:textId="77777777" w:rsidR="00FE3D53" w:rsidRDefault="00FE3D53">
            <w:pPr>
              <w:spacing w:line="276" w:lineRule="auto"/>
              <w:jc w:val="center"/>
              <w:rPr>
                <w:color w:val="000000" w:themeColor="text1"/>
                <w:sz w:val="20"/>
                <w:szCs w:val="20"/>
              </w:rPr>
            </w:pPr>
            <w:r>
              <w:rPr>
                <w:color w:val="000000" w:themeColor="text1"/>
                <w:sz w:val="20"/>
                <w:szCs w:val="20"/>
              </w:rPr>
              <w:t>1</w:t>
            </w:r>
          </w:p>
        </w:tc>
        <w:tc>
          <w:tcPr>
            <w:tcW w:w="4236" w:type="dxa"/>
            <w:tcBorders>
              <w:top w:val="single" w:sz="4" w:space="0" w:color="auto"/>
              <w:left w:val="single" w:sz="4" w:space="0" w:color="auto"/>
              <w:bottom w:val="single" w:sz="4" w:space="0" w:color="auto"/>
              <w:right w:val="single" w:sz="4" w:space="0" w:color="auto"/>
            </w:tcBorders>
          </w:tcPr>
          <w:p w14:paraId="73109902" w14:textId="77777777" w:rsidR="00FE3D53" w:rsidRDefault="00FE3D53">
            <w:pPr>
              <w:spacing w:line="276" w:lineRule="auto"/>
              <w:jc w:val="both"/>
              <w:rPr>
                <w:color w:val="000000" w:themeColor="text1"/>
                <w:sz w:val="20"/>
                <w:szCs w:val="20"/>
              </w:rPr>
            </w:pPr>
          </w:p>
        </w:tc>
        <w:tc>
          <w:tcPr>
            <w:tcW w:w="1781" w:type="dxa"/>
            <w:tcBorders>
              <w:top w:val="single" w:sz="4" w:space="0" w:color="auto"/>
              <w:left w:val="single" w:sz="4" w:space="0" w:color="auto"/>
              <w:bottom w:val="single" w:sz="4" w:space="0" w:color="auto"/>
              <w:right w:val="single" w:sz="4" w:space="0" w:color="auto"/>
            </w:tcBorders>
          </w:tcPr>
          <w:p w14:paraId="5ECAD617" w14:textId="77777777" w:rsidR="00FE3D53" w:rsidRDefault="00FE3D53">
            <w:pPr>
              <w:spacing w:line="276" w:lineRule="auto"/>
              <w:jc w:val="center"/>
              <w:rPr>
                <w:color w:val="000000" w:themeColor="text1"/>
                <w:sz w:val="20"/>
                <w:szCs w:val="20"/>
              </w:rPr>
            </w:pPr>
          </w:p>
        </w:tc>
      </w:tr>
      <w:tr w:rsidR="00FE3D53" w14:paraId="5542022A" w14:textId="77777777" w:rsidTr="00FE3D53">
        <w:trPr>
          <w:trHeight w:val="993"/>
        </w:trPr>
        <w:tc>
          <w:tcPr>
            <w:tcW w:w="562" w:type="dxa"/>
            <w:tcBorders>
              <w:top w:val="single" w:sz="4" w:space="0" w:color="auto"/>
              <w:left w:val="single" w:sz="4" w:space="0" w:color="auto"/>
              <w:bottom w:val="single" w:sz="4" w:space="0" w:color="auto"/>
              <w:right w:val="single" w:sz="4" w:space="0" w:color="auto"/>
            </w:tcBorders>
            <w:hideMark/>
          </w:tcPr>
          <w:p w14:paraId="330C2BE3" w14:textId="77777777" w:rsidR="00FE3D53" w:rsidRDefault="00FE3D53">
            <w:pPr>
              <w:pStyle w:val="a5"/>
              <w:spacing w:line="276" w:lineRule="auto"/>
              <w:ind w:left="426" w:hanging="426"/>
              <w:jc w:val="center"/>
              <w:rPr>
                <w:color w:val="000000" w:themeColor="text1"/>
                <w:sz w:val="20"/>
                <w:szCs w:val="20"/>
              </w:rPr>
            </w:pPr>
            <w:r>
              <w:rPr>
                <w:color w:val="000000" w:themeColor="text1"/>
                <w:sz w:val="20"/>
                <w:szCs w:val="20"/>
              </w:rPr>
              <w:t>9</w:t>
            </w:r>
          </w:p>
        </w:tc>
        <w:tc>
          <w:tcPr>
            <w:tcW w:w="2410" w:type="dxa"/>
            <w:tcBorders>
              <w:top w:val="single" w:sz="4" w:space="0" w:color="auto"/>
              <w:left w:val="single" w:sz="4" w:space="0" w:color="auto"/>
              <w:bottom w:val="single" w:sz="4" w:space="0" w:color="auto"/>
              <w:right w:val="single" w:sz="4" w:space="0" w:color="auto"/>
            </w:tcBorders>
            <w:hideMark/>
          </w:tcPr>
          <w:p w14:paraId="74FC7F19" w14:textId="77777777" w:rsidR="00FE3D53" w:rsidRDefault="00FE3D53">
            <w:pPr>
              <w:spacing w:line="276" w:lineRule="auto"/>
              <w:jc w:val="center"/>
              <w:rPr>
                <w:color w:val="000000" w:themeColor="text1"/>
                <w:sz w:val="20"/>
                <w:szCs w:val="20"/>
                <w:lang w:val="ru-RU"/>
              </w:rPr>
            </w:pPr>
            <w:proofErr w:type="spellStart"/>
            <w:r>
              <w:rPr>
                <w:color w:val="000000" w:themeColor="text1"/>
                <w:sz w:val="20"/>
                <w:szCs w:val="20"/>
                <w:lang w:val="ru-RU"/>
              </w:rPr>
              <w:t>Мішалки</w:t>
            </w:r>
            <w:proofErr w:type="spellEnd"/>
            <w:r>
              <w:rPr>
                <w:color w:val="000000" w:themeColor="text1"/>
                <w:sz w:val="20"/>
                <w:szCs w:val="20"/>
                <w:lang w:val="ru-RU"/>
              </w:rPr>
              <w:t xml:space="preserve"> д/кави </w:t>
            </w:r>
            <w:proofErr w:type="spellStart"/>
            <w:r>
              <w:rPr>
                <w:color w:val="000000" w:themeColor="text1"/>
                <w:sz w:val="20"/>
                <w:szCs w:val="20"/>
                <w:lang w:val="ru-RU"/>
              </w:rPr>
              <w:t>дерев'яні</w:t>
            </w:r>
            <w:proofErr w:type="spellEnd"/>
            <w:r>
              <w:rPr>
                <w:color w:val="000000" w:themeColor="text1"/>
                <w:sz w:val="20"/>
                <w:szCs w:val="20"/>
                <w:lang w:val="ru-RU"/>
              </w:rPr>
              <w:t xml:space="preserve"> 14 см, 800шт/</w:t>
            </w:r>
            <w:proofErr w:type="spellStart"/>
            <w:r>
              <w:rPr>
                <w:color w:val="000000" w:themeColor="text1"/>
                <w:sz w:val="20"/>
                <w:szCs w:val="20"/>
                <w:lang w:val="ru-RU"/>
              </w:rPr>
              <w:t>уп</w:t>
            </w:r>
            <w:proofErr w:type="spellEnd"/>
            <w:r>
              <w:rPr>
                <w:color w:val="000000" w:themeColor="text1"/>
                <w:sz w:val="20"/>
                <w:szCs w:val="20"/>
                <w:lang w:val="ru-RU"/>
              </w:rPr>
              <w:t xml:space="preserve"> Z-BEST</w:t>
            </w:r>
          </w:p>
        </w:tc>
        <w:tc>
          <w:tcPr>
            <w:tcW w:w="851" w:type="dxa"/>
            <w:tcBorders>
              <w:top w:val="single" w:sz="4" w:space="0" w:color="auto"/>
              <w:left w:val="single" w:sz="4" w:space="0" w:color="auto"/>
              <w:bottom w:val="single" w:sz="4" w:space="0" w:color="auto"/>
              <w:right w:val="single" w:sz="4" w:space="0" w:color="auto"/>
            </w:tcBorders>
            <w:hideMark/>
          </w:tcPr>
          <w:p w14:paraId="15A4E7E8" w14:textId="77777777" w:rsidR="00FE3D53" w:rsidRDefault="00FE3D53">
            <w:pPr>
              <w:spacing w:line="276" w:lineRule="auto"/>
              <w:jc w:val="center"/>
              <w:rPr>
                <w:color w:val="000000" w:themeColor="text1"/>
                <w:sz w:val="20"/>
                <w:szCs w:val="20"/>
              </w:rPr>
            </w:pPr>
            <w:r>
              <w:rPr>
                <w:color w:val="000000" w:themeColor="text1"/>
                <w:sz w:val="20"/>
                <w:szCs w:val="20"/>
              </w:rPr>
              <w:t>1</w:t>
            </w:r>
          </w:p>
        </w:tc>
        <w:tc>
          <w:tcPr>
            <w:tcW w:w="4236" w:type="dxa"/>
            <w:tcBorders>
              <w:top w:val="single" w:sz="4" w:space="0" w:color="auto"/>
              <w:left w:val="single" w:sz="4" w:space="0" w:color="auto"/>
              <w:bottom w:val="single" w:sz="4" w:space="0" w:color="auto"/>
              <w:right w:val="single" w:sz="4" w:space="0" w:color="auto"/>
            </w:tcBorders>
          </w:tcPr>
          <w:p w14:paraId="726172A4" w14:textId="77777777" w:rsidR="00FE3D53" w:rsidRDefault="00FE3D53">
            <w:pPr>
              <w:spacing w:line="276" w:lineRule="auto"/>
              <w:jc w:val="both"/>
              <w:rPr>
                <w:color w:val="000000" w:themeColor="text1"/>
                <w:sz w:val="20"/>
                <w:szCs w:val="20"/>
              </w:rPr>
            </w:pPr>
          </w:p>
        </w:tc>
        <w:tc>
          <w:tcPr>
            <w:tcW w:w="1781" w:type="dxa"/>
            <w:tcBorders>
              <w:top w:val="single" w:sz="4" w:space="0" w:color="auto"/>
              <w:left w:val="single" w:sz="4" w:space="0" w:color="auto"/>
              <w:bottom w:val="single" w:sz="4" w:space="0" w:color="auto"/>
              <w:right w:val="single" w:sz="4" w:space="0" w:color="auto"/>
            </w:tcBorders>
          </w:tcPr>
          <w:p w14:paraId="1F77E2BC" w14:textId="77777777" w:rsidR="00FE3D53" w:rsidRDefault="00FE3D53">
            <w:pPr>
              <w:spacing w:line="276" w:lineRule="auto"/>
              <w:jc w:val="center"/>
              <w:rPr>
                <w:color w:val="000000" w:themeColor="text1"/>
                <w:sz w:val="20"/>
                <w:szCs w:val="20"/>
              </w:rPr>
            </w:pPr>
          </w:p>
        </w:tc>
      </w:tr>
      <w:tr w:rsidR="00FE3D53" w14:paraId="7F275DE1" w14:textId="77777777" w:rsidTr="00FE3D53">
        <w:trPr>
          <w:trHeight w:val="841"/>
        </w:trPr>
        <w:tc>
          <w:tcPr>
            <w:tcW w:w="562" w:type="dxa"/>
            <w:tcBorders>
              <w:top w:val="single" w:sz="4" w:space="0" w:color="auto"/>
              <w:left w:val="single" w:sz="4" w:space="0" w:color="auto"/>
              <w:bottom w:val="single" w:sz="4" w:space="0" w:color="auto"/>
              <w:right w:val="single" w:sz="4" w:space="0" w:color="auto"/>
            </w:tcBorders>
            <w:hideMark/>
          </w:tcPr>
          <w:p w14:paraId="6059E41E" w14:textId="77777777" w:rsidR="00FE3D53" w:rsidRDefault="00FE3D53">
            <w:pPr>
              <w:pStyle w:val="a5"/>
              <w:spacing w:line="276" w:lineRule="auto"/>
              <w:ind w:left="426" w:hanging="426"/>
              <w:jc w:val="center"/>
              <w:rPr>
                <w:color w:val="000000" w:themeColor="text1"/>
                <w:sz w:val="20"/>
                <w:szCs w:val="20"/>
              </w:rPr>
            </w:pPr>
            <w:r>
              <w:rPr>
                <w:color w:val="000000" w:themeColor="text1"/>
                <w:sz w:val="20"/>
                <w:szCs w:val="20"/>
              </w:rPr>
              <w:t>10</w:t>
            </w:r>
          </w:p>
        </w:tc>
        <w:tc>
          <w:tcPr>
            <w:tcW w:w="2410" w:type="dxa"/>
            <w:tcBorders>
              <w:top w:val="single" w:sz="4" w:space="0" w:color="auto"/>
              <w:left w:val="single" w:sz="4" w:space="0" w:color="auto"/>
              <w:bottom w:val="single" w:sz="4" w:space="0" w:color="auto"/>
              <w:right w:val="single" w:sz="4" w:space="0" w:color="auto"/>
            </w:tcBorders>
            <w:hideMark/>
          </w:tcPr>
          <w:p w14:paraId="73912B16" w14:textId="030D2478" w:rsidR="00FE3D53" w:rsidRDefault="00FE3D53">
            <w:pPr>
              <w:spacing w:line="276" w:lineRule="auto"/>
              <w:jc w:val="center"/>
              <w:rPr>
                <w:color w:val="000000" w:themeColor="text1"/>
                <w:sz w:val="20"/>
                <w:szCs w:val="20"/>
                <w:lang w:val="ru-RU"/>
              </w:rPr>
            </w:pPr>
            <w:proofErr w:type="spellStart"/>
            <w:r>
              <w:rPr>
                <w:color w:val="000000" w:themeColor="text1"/>
                <w:sz w:val="20"/>
                <w:szCs w:val="20"/>
                <w:lang w:val="ru-RU"/>
              </w:rPr>
              <w:t>Туалетний</w:t>
            </w:r>
            <w:proofErr w:type="spellEnd"/>
            <w:r>
              <w:rPr>
                <w:color w:val="000000" w:themeColor="text1"/>
                <w:sz w:val="20"/>
                <w:szCs w:val="20"/>
                <w:lang w:val="ru-RU"/>
              </w:rPr>
              <w:t xml:space="preserve"> </w:t>
            </w:r>
            <w:proofErr w:type="spellStart"/>
            <w:r>
              <w:rPr>
                <w:color w:val="000000" w:themeColor="text1"/>
                <w:sz w:val="20"/>
                <w:szCs w:val="20"/>
                <w:lang w:val="ru-RU"/>
              </w:rPr>
              <w:t>папір</w:t>
            </w:r>
            <w:proofErr w:type="spellEnd"/>
            <w:r>
              <w:rPr>
                <w:color w:val="000000" w:themeColor="text1"/>
                <w:sz w:val="20"/>
                <w:szCs w:val="20"/>
                <w:lang w:val="ru-RU"/>
              </w:rPr>
              <w:t xml:space="preserve"> </w:t>
            </w:r>
            <w:proofErr w:type="spellStart"/>
            <w:r>
              <w:rPr>
                <w:color w:val="000000" w:themeColor="text1"/>
                <w:sz w:val="20"/>
                <w:szCs w:val="20"/>
                <w:lang w:val="ru-RU"/>
              </w:rPr>
              <w:t>Обухів</w:t>
            </w:r>
            <w:proofErr w:type="spellEnd"/>
            <w:r>
              <w:rPr>
                <w:color w:val="000000" w:themeColor="text1"/>
                <w:sz w:val="20"/>
                <w:szCs w:val="20"/>
                <w:lang w:val="ru-RU"/>
              </w:rPr>
              <w:t xml:space="preserve"> </w:t>
            </w:r>
            <w:r w:rsidR="008A4540" w:rsidRPr="008A4540">
              <w:rPr>
                <w:b/>
                <w:bCs/>
                <w:color w:val="000000" w:themeColor="text1"/>
                <w:sz w:val="20"/>
                <w:szCs w:val="20"/>
                <w:u w:val="single"/>
                <w:lang w:val="ru-RU"/>
              </w:rPr>
              <w:t xml:space="preserve">8 </w:t>
            </w:r>
            <w:proofErr w:type="spellStart"/>
            <w:r w:rsidR="008A4540" w:rsidRPr="008A4540">
              <w:rPr>
                <w:b/>
                <w:bCs/>
                <w:color w:val="000000" w:themeColor="text1"/>
                <w:sz w:val="20"/>
                <w:szCs w:val="20"/>
                <w:u w:val="single"/>
                <w:lang w:val="ru-RU"/>
              </w:rPr>
              <w:t>рулонів</w:t>
            </w:r>
            <w:proofErr w:type="spellEnd"/>
            <w:r w:rsidR="008A4540">
              <w:rPr>
                <w:color w:val="000000" w:themeColor="text1"/>
                <w:sz w:val="20"/>
                <w:szCs w:val="20"/>
                <w:lang w:val="ru-RU"/>
              </w:rPr>
              <w:t xml:space="preserve"> </w:t>
            </w:r>
            <w:r w:rsidRPr="008A4540">
              <w:rPr>
                <w:strike/>
                <w:color w:val="FF0000"/>
                <w:sz w:val="20"/>
                <w:szCs w:val="20"/>
                <w:lang w:val="ru-RU"/>
              </w:rPr>
              <w:t xml:space="preserve">4 </w:t>
            </w:r>
            <w:proofErr w:type="spellStart"/>
            <w:r w:rsidRPr="008A4540">
              <w:rPr>
                <w:strike/>
                <w:color w:val="FF0000"/>
                <w:sz w:val="20"/>
                <w:szCs w:val="20"/>
                <w:lang w:val="ru-RU"/>
              </w:rPr>
              <w:t>рулони</w:t>
            </w:r>
            <w:proofErr w:type="spellEnd"/>
            <w:r w:rsidRPr="008A4540">
              <w:rPr>
                <w:color w:val="FF0000"/>
                <w:sz w:val="20"/>
                <w:szCs w:val="20"/>
                <w:lang w:val="ru-RU"/>
              </w:rPr>
              <w:t xml:space="preserve"> </w:t>
            </w:r>
            <w:r>
              <w:rPr>
                <w:color w:val="000000" w:themeColor="text1"/>
                <w:sz w:val="20"/>
                <w:szCs w:val="20"/>
                <w:lang w:val="ru-RU"/>
              </w:rPr>
              <w:t xml:space="preserve">в </w:t>
            </w:r>
            <w:proofErr w:type="spellStart"/>
            <w:r>
              <w:rPr>
                <w:color w:val="000000" w:themeColor="text1"/>
                <w:sz w:val="20"/>
                <w:szCs w:val="20"/>
                <w:lang w:val="ru-RU"/>
              </w:rPr>
              <w:t>уп</w:t>
            </w:r>
            <w:proofErr w:type="spellEnd"/>
            <w:r>
              <w:rPr>
                <w:color w:val="000000" w:themeColor="text1"/>
                <w:sz w:val="20"/>
                <w:szCs w:val="20"/>
                <w:lang w:val="ru-RU"/>
              </w:rPr>
              <w:t>.</w:t>
            </w:r>
          </w:p>
        </w:tc>
        <w:tc>
          <w:tcPr>
            <w:tcW w:w="851" w:type="dxa"/>
            <w:tcBorders>
              <w:top w:val="single" w:sz="4" w:space="0" w:color="auto"/>
              <w:left w:val="single" w:sz="4" w:space="0" w:color="auto"/>
              <w:bottom w:val="single" w:sz="4" w:space="0" w:color="auto"/>
              <w:right w:val="single" w:sz="4" w:space="0" w:color="auto"/>
            </w:tcBorders>
            <w:hideMark/>
          </w:tcPr>
          <w:p w14:paraId="232EE32E" w14:textId="77777777" w:rsidR="00FE3D53" w:rsidRDefault="00FE3D53">
            <w:pPr>
              <w:spacing w:line="276" w:lineRule="auto"/>
              <w:jc w:val="center"/>
              <w:rPr>
                <w:color w:val="000000" w:themeColor="text1"/>
                <w:sz w:val="20"/>
                <w:szCs w:val="20"/>
              </w:rPr>
            </w:pPr>
            <w:r>
              <w:rPr>
                <w:color w:val="000000" w:themeColor="text1"/>
                <w:sz w:val="20"/>
                <w:szCs w:val="20"/>
              </w:rPr>
              <w:t>1</w:t>
            </w:r>
          </w:p>
        </w:tc>
        <w:tc>
          <w:tcPr>
            <w:tcW w:w="4236" w:type="dxa"/>
            <w:tcBorders>
              <w:top w:val="single" w:sz="4" w:space="0" w:color="auto"/>
              <w:left w:val="single" w:sz="4" w:space="0" w:color="auto"/>
              <w:bottom w:val="single" w:sz="4" w:space="0" w:color="auto"/>
              <w:right w:val="single" w:sz="4" w:space="0" w:color="auto"/>
            </w:tcBorders>
          </w:tcPr>
          <w:p w14:paraId="58CE1CAC" w14:textId="77777777" w:rsidR="00FE3D53" w:rsidRDefault="00FE3D53">
            <w:pPr>
              <w:spacing w:line="276" w:lineRule="auto"/>
              <w:jc w:val="both"/>
              <w:rPr>
                <w:color w:val="000000" w:themeColor="text1"/>
                <w:sz w:val="20"/>
                <w:szCs w:val="20"/>
              </w:rPr>
            </w:pPr>
          </w:p>
        </w:tc>
        <w:tc>
          <w:tcPr>
            <w:tcW w:w="1781" w:type="dxa"/>
            <w:tcBorders>
              <w:top w:val="single" w:sz="4" w:space="0" w:color="auto"/>
              <w:left w:val="single" w:sz="4" w:space="0" w:color="auto"/>
              <w:bottom w:val="single" w:sz="4" w:space="0" w:color="auto"/>
              <w:right w:val="single" w:sz="4" w:space="0" w:color="auto"/>
            </w:tcBorders>
          </w:tcPr>
          <w:p w14:paraId="762EDED4" w14:textId="77777777" w:rsidR="00FE3D53" w:rsidRDefault="00FE3D53">
            <w:pPr>
              <w:spacing w:line="276" w:lineRule="auto"/>
              <w:jc w:val="center"/>
              <w:rPr>
                <w:color w:val="000000" w:themeColor="text1"/>
                <w:sz w:val="20"/>
                <w:szCs w:val="20"/>
              </w:rPr>
            </w:pPr>
          </w:p>
        </w:tc>
      </w:tr>
      <w:tr w:rsidR="00FE3D53" w14:paraId="2C7B7F7F" w14:textId="77777777" w:rsidTr="00FE3D53">
        <w:trPr>
          <w:trHeight w:val="773"/>
        </w:trPr>
        <w:tc>
          <w:tcPr>
            <w:tcW w:w="562" w:type="dxa"/>
            <w:tcBorders>
              <w:top w:val="single" w:sz="4" w:space="0" w:color="auto"/>
              <w:left w:val="single" w:sz="4" w:space="0" w:color="auto"/>
              <w:bottom w:val="single" w:sz="4" w:space="0" w:color="auto"/>
              <w:right w:val="single" w:sz="4" w:space="0" w:color="auto"/>
            </w:tcBorders>
            <w:hideMark/>
          </w:tcPr>
          <w:p w14:paraId="24496C1D" w14:textId="77777777" w:rsidR="00FE3D53" w:rsidRDefault="00FE3D53">
            <w:pPr>
              <w:pStyle w:val="a5"/>
              <w:spacing w:line="276" w:lineRule="auto"/>
              <w:ind w:left="426" w:hanging="426"/>
              <w:jc w:val="center"/>
              <w:rPr>
                <w:color w:val="000000" w:themeColor="text1"/>
                <w:sz w:val="20"/>
                <w:szCs w:val="20"/>
              </w:rPr>
            </w:pPr>
            <w:r>
              <w:rPr>
                <w:color w:val="000000" w:themeColor="text1"/>
                <w:sz w:val="20"/>
                <w:szCs w:val="20"/>
              </w:rPr>
              <w:t>11</w:t>
            </w:r>
          </w:p>
        </w:tc>
        <w:tc>
          <w:tcPr>
            <w:tcW w:w="2410" w:type="dxa"/>
            <w:tcBorders>
              <w:top w:val="single" w:sz="4" w:space="0" w:color="auto"/>
              <w:left w:val="single" w:sz="4" w:space="0" w:color="auto"/>
              <w:bottom w:val="single" w:sz="4" w:space="0" w:color="auto"/>
              <w:right w:val="single" w:sz="4" w:space="0" w:color="auto"/>
            </w:tcBorders>
            <w:hideMark/>
          </w:tcPr>
          <w:p w14:paraId="2FC55340" w14:textId="77777777" w:rsidR="00FE3D53" w:rsidRDefault="00FE3D53">
            <w:pPr>
              <w:spacing w:line="276" w:lineRule="auto"/>
              <w:jc w:val="center"/>
              <w:rPr>
                <w:color w:val="000000" w:themeColor="text1"/>
                <w:sz w:val="20"/>
                <w:szCs w:val="20"/>
                <w:lang w:val="ru-RU"/>
              </w:rPr>
            </w:pPr>
            <w:r>
              <w:rPr>
                <w:color w:val="000000" w:themeColor="text1"/>
                <w:sz w:val="20"/>
                <w:szCs w:val="20"/>
              </w:rPr>
              <w:t>Рушники в рулонах ДИВО, 2рул/</w:t>
            </w:r>
            <w:proofErr w:type="spellStart"/>
            <w:r>
              <w:rPr>
                <w:color w:val="000000" w:themeColor="text1"/>
                <w:sz w:val="20"/>
                <w:szCs w:val="20"/>
              </w:rPr>
              <w:t>уп</w:t>
            </w:r>
            <w:proofErr w:type="spellEnd"/>
            <w:r>
              <w:rPr>
                <w:color w:val="000000" w:themeColor="text1"/>
                <w:sz w:val="20"/>
                <w:szCs w:val="20"/>
              </w:rPr>
              <w:t xml:space="preserve">., 2 шар., 50 </w:t>
            </w:r>
            <w:proofErr w:type="spellStart"/>
            <w:r>
              <w:rPr>
                <w:color w:val="000000" w:themeColor="text1"/>
                <w:sz w:val="20"/>
                <w:szCs w:val="20"/>
              </w:rPr>
              <w:t>відр</w:t>
            </w:r>
            <w:proofErr w:type="spellEnd"/>
            <w:r>
              <w:rPr>
                <w:color w:val="000000" w:themeColor="text1"/>
                <w:sz w:val="20"/>
                <w:szCs w:val="20"/>
              </w:rPr>
              <w:t>., целюлоза, білі</w:t>
            </w:r>
          </w:p>
        </w:tc>
        <w:tc>
          <w:tcPr>
            <w:tcW w:w="851" w:type="dxa"/>
            <w:tcBorders>
              <w:top w:val="single" w:sz="4" w:space="0" w:color="auto"/>
              <w:left w:val="single" w:sz="4" w:space="0" w:color="auto"/>
              <w:bottom w:val="single" w:sz="4" w:space="0" w:color="auto"/>
              <w:right w:val="single" w:sz="4" w:space="0" w:color="auto"/>
            </w:tcBorders>
            <w:hideMark/>
          </w:tcPr>
          <w:p w14:paraId="4017995D" w14:textId="77777777" w:rsidR="00FE3D53" w:rsidRDefault="00FE3D53">
            <w:pPr>
              <w:spacing w:line="276" w:lineRule="auto"/>
              <w:jc w:val="center"/>
              <w:rPr>
                <w:color w:val="000000" w:themeColor="text1"/>
                <w:sz w:val="20"/>
                <w:szCs w:val="20"/>
              </w:rPr>
            </w:pPr>
            <w:r>
              <w:rPr>
                <w:color w:val="000000" w:themeColor="text1"/>
                <w:sz w:val="20"/>
                <w:szCs w:val="20"/>
              </w:rPr>
              <w:t>1</w:t>
            </w:r>
          </w:p>
        </w:tc>
        <w:tc>
          <w:tcPr>
            <w:tcW w:w="4236" w:type="dxa"/>
            <w:tcBorders>
              <w:top w:val="single" w:sz="4" w:space="0" w:color="auto"/>
              <w:left w:val="single" w:sz="4" w:space="0" w:color="auto"/>
              <w:bottom w:val="single" w:sz="4" w:space="0" w:color="auto"/>
              <w:right w:val="single" w:sz="4" w:space="0" w:color="auto"/>
            </w:tcBorders>
          </w:tcPr>
          <w:p w14:paraId="646359D4" w14:textId="77777777" w:rsidR="00FE3D53" w:rsidRDefault="00FE3D53">
            <w:pPr>
              <w:spacing w:line="276" w:lineRule="auto"/>
              <w:jc w:val="both"/>
              <w:rPr>
                <w:color w:val="000000" w:themeColor="text1"/>
                <w:sz w:val="20"/>
                <w:szCs w:val="20"/>
              </w:rPr>
            </w:pPr>
          </w:p>
        </w:tc>
        <w:tc>
          <w:tcPr>
            <w:tcW w:w="1781" w:type="dxa"/>
            <w:tcBorders>
              <w:top w:val="single" w:sz="4" w:space="0" w:color="auto"/>
              <w:left w:val="single" w:sz="4" w:space="0" w:color="auto"/>
              <w:bottom w:val="single" w:sz="4" w:space="0" w:color="auto"/>
              <w:right w:val="single" w:sz="4" w:space="0" w:color="auto"/>
            </w:tcBorders>
          </w:tcPr>
          <w:p w14:paraId="5279FA13" w14:textId="77777777" w:rsidR="00FE3D53" w:rsidRDefault="00FE3D53">
            <w:pPr>
              <w:spacing w:line="276" w:lineRule="auto"/>
              <w:jc w:val="center"/>
              <w:rPr>
                <w:color w:val="000000" w:themeColor="text1"/>
                <w:sz w:val="20"/>
                <w:szCs w:val="20"/>
              </w:rPr>
            </w:pPr>
          </w:p>
        </w:tc>
      </w:tr>
      <w:tr w:rsidR="00FE3D53" w14:paraId="16C6D3FE" w14:textId="77777777" w:rsidTr="00FE3D53">
        <w:trPr>
          <w:trHeight w:val="892"/>
        </w:trPr>
        <w:tc>
          <w:tcPr>
            <w:tcW w:w="562" w:type="dxa"/>
            <w:tcBorders>
              <w:top w:val="single" w:sz="4" w:space="0" w:color="auto"/>
              <w:left w:val="single" w:sz="4" w:space="0" w:color="auto"/>
              <w:bottom w:val="single" w:sz="4" w:space="0" w:color="auto"/>
              <w:right w:val="single" w:sz="4" w:space="0" w:color="auto"/>
            </w:tcBorders>
            <w:hideMark/>
          </w:tcPr>
          <w:p w14:paraId="18D707C0" w14:textId="77777777" w:rsidR="00FE3D53" w:rsidRDefault="00FE3D53">
            <w:pPr>
              <w:pStyle w:val="a5"/>
              <w:spacing w:line="276" w:lineRule="auto"/>
              <w:ind w:left="426" w:hanging="426"/>
              <w:jc w:val="center"/>
              <w:rPr>
                <w:color w:val="000000" w:themeColor="text1"/>
                <w:sz w:val="20"/>
                <w:szCs w:val="20"/>
              </w:rPr>
            </w:pPr>
            <w:r>
              <w:rPr>
                <w:color w:val="000000" w:themeColor="text1"/>
                <w:sz w:val="20"/>
                <w:szCs w:val="20"/>
              </w:rPr>
              <w:lastRenderedPageBreak/>
              <w:t>12</w:t>
            </w:r>
          </w:p>
        </w:tc>
        <w:tc>
          <w:tcPr>
            <w:tcW w:w="2410" w:type="dxa"/>
            <w:tcBorders>
              <w:top w:val="single" w:sz="4" w:space="0" w:color="auto"/>
              <w:left w:val="single" w:sz="4" w:space="0" w:color="auto"/>
              <w:bottom w:val="single" w:sz="4" w:space="0" w:color="auto"/>
              <w:right w:val="single" w:sz="4" w:space="0" w:color="auto"/>
            </w:tcBorders>
            <w:hideMark/>
          </w:tcPr>
          <w:p w14:paraId="0C5117B6" w14:textId="77777777" w:rsidR="00FE3D53" w:rsidRDefault="00FE3D53">
            <w:pPr>
              <w:spacing w:line="276" w:lineRule="auto"/>
              <w:jc w:val="center"/>
              <w:rPr>
                <w:color w:val="000000" w:themeColor="text1"/>
                <w:sz w:val="20"/>
                <w:szCs w:val="20"/>
                <w:lang w:val="ru-RU"/>
              </w:rPr>
            </w:pPr>
            <w:r>
              <w:rPr>
                <w:color w:val="000000" w:themeColor="text1"/>
                <w:sz w:val="20"/>
                <w:szCs w:val="20"/>
                <w:lang w:val="ru-RU"/>
              </w:rPr>
              <w:t xml:space="preserve">Мило крем </w:t>
            </w:r>
            <w:proofErr w:type="spellStart"/>
            <w:r>
              <w:rPr>
                <w:color w:val="000000" w:themeColor="text1"/>
                <w:sz w:val="20"/>
                <w:szCs w:val="20"/>
                <w:lang w:val="ru-RU"/>
              </w:rPr>
              <w:t>рідке</w:t>
            </w:r>
            <w:proofErr w:type="spellEnd"/>
            <w:r>
              <w:rPr>
                <w:color w:val="000000" w:themeColor="text1"/>
                <w:sz w:val="20"/>
                <w:szCs w:val="20"/>
                <w:lang w:val="ru-RU"/>
              </w:rPr>
              <w:t xml:space="preserve"> 500мл з дозатором OLIS, </w:t>
            </w:r>
            <w:proofErr w:type="spellStart"/>
            <w:r>
              <w:rPr>
                <w:color w:val="000000" w:themeColor="text1"/>
                <w:sz w:val="20"/>
                <w:szCs w:val="20"/>
                <w:lang w:val="ru-RU"/>
              </w:rPr>
              <w:t>конвалія</w:t>
            </w:r>
            <w:proofErr w:type="spellEnd"/>
          </w:p>
        </w:tc>
        <w:tc>
          <w:tcPr>
            <w:tcW w:w="851" w:type="dxa"/>
            <w:tcBorders>
              <w:top w:val="single" w:sz="4" w:space="0" w:color="auto"/>
              <w:left w:val="single" w:sz="4" w:space="0" w:color="auto"/>
              <w:bottom w:val="single" w:sz="4" w:space="0" w:color="auto"/>
              <w:right w:val="single" w:sz="4" w:space="0" w:color="auto"/>
            </w:tcBorders>
            <w:hideMark/>
          </w:tcPr>
          <w:p w14:paraId="1E07551F" w14:textId="77777777" w:rsidR="00FE3D53" w:rsidRDefault="00FE3D53">
            <w:pPr>
              <w:spacing w:line="276" w:lineRule="auto"/>
              <w:jc w:val="center"/>
              <w:rPr>
                <w:color w:val="000000" w:themeColor="text1"/>
                <w:sz w:val="20"/>
                <w:szCs w:val="20"/>
              </w:rPr>
            </w:pPr>
            <w:r>
              <w:rPr>
                <w:color w:val="000000" w:themeColor="text1"/>
                <w:sz w:val="20"/>
                <w:szCs w:val="20"/>
              </w:rPr>
              <w:t>1</w:t>
            </w:r>
          </w:p>
        </w:tc>
        <w:tc>
          <w:tcPr>
            <w:tcW w:w="4236" w:type="dxa"/>
            <w:tcBorders>
              <w:top w:val="single" w:sz="4" w:space="0" w:color="auto"/>
              <w:left w:val="single" w:sz="4" w:space="0" w:color="auto"/>
              <w:bottom w:val="single" w:sz="4" w:space="0" w:color="auto"/>
              <w:right w:val="single" w:sz="4" w:space="0" w:color="auto"/>
            </w:tcBorders>
          </w:tcPr>
          <w:p w14:paraId="1A593BFD" w14:textId="77777777" w:rsidR="00FE3D53" w:rsidRDefault="00FE3D53">
            <w:pPr>
              <w:spacing w:line="276" w:lineRule="auto"/>
              <w:jc w:val="both"/>
              <w:rPr>
                <w:color w:val="000000" w:themeColor="text1"/>
                <w:sz w:val="20"/>
                <w:szCs w:val="20"/>
              </w:rPr>
            </w:pPr>
          </w:p>
        </w:tc>
        <w:tc>
          <w:tcPr>
            <w:tcW w:w="1781" w:type="dxa"/>
            <w:tcBorders>
              <w:top w:val="single" w:sz="4" w:space="0" w:color="auto"/>
              <w:left w:val="single" w:sz="4" w:space="0" w:color="auto"/>
              <w:bottom w:val="single" w:sz="4" w:space="0" w:color="auto"/>
              <w:right w:val="single" w:sz="4" w:space="0" w:color="auto"/>
            </w:tcBorders>
          </w:tcPr>
          <w:p w14:paraId="6C5F1573" w14:textId="77777777" w:rsidR="00FE3D53" w:rsidRDefault="00FE3D53">
            <w:pPr>
              <w:spacing w:line="276" w:lineRule="auto"/>
              <w:jc w:val="center"/>
              <w:rPr>
                <w:color w:val="000000" w:themeColor="text1"/>
                <w:sz w:val="20"/>
                <w:szCs w:val="20"/>
              </w:rPr>
            </w:pPr>
          </w:p>
        </w:tc>
      </w:tr>
      <w:tr w:rsidR="00FE3D53" w14:paraId="61DDBD21" w14:textId="77777777" w:rsidTr="00FE3D53">
        <w:trPr>
          <w:trHeight w:val="412"/>
        </w:trPr>
        <w:tc>
          <w:tcPr>
            <w:tcW w:w="562" w:type="dxa"/>
            <w:tcBorders>
              <w:top w:val="single" w:sz="4" w:space="0" w:color="auto"/>
              <w:left w:val="single" w:sz="4" w:space="0" w:color="auto"/>
              <w:bottom w:val="single" w:sz="4" w:space="0" w:color="auto"/>
              <w:right w:val="single" w:sz="4" w:space="0" w:color="auto"/>
            </w:tcBorders>
            <w:hideMark/>
          </w:tcPr>
          <w:p w14:paraId="64BF6A73" w14:textId="77777777" w:rsidR="00FE3D53" w:rsidRDefault="00FE3D53">
            <w:pPr>
              <w:pStyle w:val="a5"/>
              <w:spacing w:line="276" w:lineRule="auto"/>
              <w:ind w:left="426" w:hanging="426"/>
              <w:jc w:val="center"/>
              <w:rPr>
                <w:color w:val="000000" w:themeColor="text1"/>
                <w:sz w:val="20"/>
                <w:szCs w:val="20"/>
              </w:rPr>
            </w:pPr>
            <w:r>
              <w:rPr>
                <w:color w:val="000000" w:themeColor="text1"/>
                <w:sz w:val="20"/>
                <w:szCs w:val="20"/>
              </w:rPr>
              <w:t>13</w:t>
            </w:r>
          </w:p>
        </w:tc>
        <w:tc>
          <w:tcPr>
            <w:tcW w:w="2410" w:type="dxa"/>
            <w:tcBorders>
              <w:top w:val="single" w:sz="4" w:space="0" w:color="auto"/>
              <w:left w:val="single" w:sz="4" w:space="0" w:color="auto"/>
              <w:bottom w:val="single" w:sz="4" w:space="0" w:color="auto"/>
              <w:right w:val="single" w:sz="4" w:space="0" w:color="auto"/>
            </w:tcBorders>
            <w:hideMark/>
          </w:tcPr>
          <w:p w14:paraId="1E6399F1" w14:textId="77777777" w:rsidR="00FE3D53" w:rsidRDefault="00FE3D53">
            <w:pPr>
              <w:spacing w:line="276" w:lineRule="auto"/>
              <w:jc w:val="center"/>
              <w:rPr>
                <w:color w:val="000000" w:themeColor="text1"/>
                <w:sz w:val="20"/>
                <w:szCs w:val="20"/>
              </w:rPr>
            </w:pPr>
            <w:r>
              <w:rPr>
                <w:color w:val="000000" w:themeColor="text1"/>
                <w:sz w:val="20"/>
                <w:szCs w:val="20"/>
              </w:rPr>
              <w:t xml:space="preserve">АХД-2000 </w:t>
            </w:r>
            <w:proofErr w:type="spellStart"/>
            <w:r>
              <w:rPr>
                <w:color w:val="000000" w:themeColor="text1"/>
                <w:sz w:val="20"/>
                <w:szCs w:val="20"/>
              </w:rPr>
              <w:t>экспресс</w:t>
            </w:r>
            <w:proofErr w:type="spellEnd"/>
            <w:r>
              <w:rPr>
                <w:color w:val="000000" w:themeColor="text1"/>
                <w:sz w:val="20"/>
                <w:szCs w:val="20"/>
              </w:rPr>
              <w:t>, флакон 1л. для гігієнічної обробки рук і шкіри</w:t>
            </w:r>
          </w:p>
        </w:tc>
        <w:tc>
          <w:tcPr>
            <w:tcW w:w="851" w:type="dxa"/>
            <w:tcBorders>
              <w:top w:val="single" w:sz="4" w:space="0" w:color="auto"/>
              <w:left w:val="single" w:sz="4" w:space="0" w:color="auto"/>
              <w:bottom w:val="single" w:sz="4" w:space="0" w:color="auto"/>
              <w:right w:val="single" w:sz="4" w:space="0" w:color="auto"/>
            </w:tcBorders>
            <w:hideMark/>
          </w:tcPr>
          <w:p w14:paraId="6E15760F" w14:textId="77777777" w:rsidR="00FE3D53" w:rsidRDefault="00FE3D53">
            <w:pPr>
              <w:spacing w:line="276" w:lineRule="auto"/>
              <w:jc w:val="center"/>
              <w:rPr>
                <w:color w:val="000000" w:themeColor="text1"/>
                <w:sz w:val="20"/>
                <w:szCs w:val="20"/>
              </w:rPr>
            </w:pPr>
            <w:r>
              <w:rPr>
                <w:color w:val="000000" w:themeColor="text1"/>
                <w:sz w:val="20"/>
                <w:szCs w:val="20"/>
              </w:rPr>
              <w:t>1</w:t>
            </w:r>
          </w:p>
        </w:tc>
        <w:tc>
          <w:tcPr>
            <w:tcW w:w="4236" w:type="dxa"/>
            <w:tcBorders>
              <w:top w:val="single" w:sz="4" w:space="0" w:color="auto"/>
              <w:left w:val="single" w:sz="4" w:space="0" w:color="auto"/>
              <w:bottom w:val="single" w:sz="4" w:space="0" w:color="auto"/>
              <w:right w:val="single" w:sz="4" w:space="0" w:color="auto"/>
            </w:tcBorders>
          </w:tcPr>
          <w:p w14:paraId="485F108A" w14:textId="77777777" w:rsidR="00FE3D53" w:rsidRDefault="00FE3D53">
            <w:pPr>
              <w:spacing w:line="276" w:lineRule="auto"/>
              <w:jc w:val="both"/>
              <w:rPr>
                <w:color w:val="000000" w:themeColor="text1"/>
                <w:sz w:val="20"/>
                <w:szCs w:val="20"/>
              </w:rPr>
            </w:pPr>
          </w:p>
        </w:tc>
        <w:tc>
          <w:tcPr>
            <w:tcW w:w="1781" w:type="dxa"/>
            <w:tcBorders>
              <w:top w:val="single" w:sz="4" w:space="0" w:color="auto"/>
              <w:left w:val="single" w:sz="4" w:space="0" w:color="auto"/>
              <w:bottom w:val="single" w:sz="4" w:space="0" w:color="auto"/>
              <w:right w:val="single" w:sz="4" w:space="0" w:color="auto"/>
            </w:tcBorders>
          </w:tcPr>
          <w:p w14:paraId="020A57FA" w14:textId="77777777" w:rsidR="00FE3D53" w:rsidRDefault="00FE3D53">
            <w:pPr>
              <w:spacing w:line="276" w:lineRule="auto"/>
              <w:jc w:val="center"/>
              <w:rPr>
                <w:color w:val="000000" w:themeColor="text1"/>
                <w:sz w:val="20"/>
                <w:szCs w:val="20"/>
              </w:rPr>
            </w:pPr>
          </w:p>
        </w:tc>
      </w:tr>
      <w:tr w:rsidR="00FE3D53" w14:paraId="0651821E" w14:textId="77777777" w:rsidTr="00FE3D53">
        <w:trPr>
          <w:trHeight w:val="412"/>
        </w:trPr>
        <w:tc>
          <w:tcPr>
            <w:tcW w:w="562" w:type="dxa"/>
            <w:tcBorders>
              <w:top w:val="single" w:sz="4" w:space="0" w:color="auto"/>
              <w:left w:val="single" w:sz="4" w:space="0" w:color="auto"/>
              <w:bottom w:val="single" w:sz="4" w:space="0" w:color="auto"/>
              <w:right w:val="single" w:sz="4" w:space="0" w:color="auto"/>
            </w:tcBorders>
            <w:hideMark/>
          </w:tcPr>
          <w:p w14:paraId="12AD7462" w14:textId="77777777" w:rsidR="00FE3D53" w:rsidRDefault="00FE3D53">
            <w:pPr>
              <w:pStyle w:val="a5"/>
              <w:spacing w:line="276" w:lineRule="auto"/>
              <w:ind w:left="426" w:hanging="426"/>
              <w:jc w:val="center"/>
              <w:rPr>
                <w:color w:val="000000" w:themeColor="text1"/>
                <w:sz w:val="20"/>
                <w:szCs w:val="20"/>
              </w:rPr>
            </w:pPr>
            <w:r>
              <w:rPr>
                <w:color w:val="000000" w:themeColor="text1"/>
                <w:sz w:val="20"/>
                <w:szCs w:val="20"/>
              </w:rPr>
              <w:t>14</w:t>
            </w:r>
          </w:p>
        </w:tc>
        <w:tc>
          <w:tcPr>
            <w:tcW w:w="2410" w:type="dxa"/>
            <w:tcBorders>
              <w:top w:val="single" w:sz="4" w:space="0" w:color="auto"/>
              <w:left w:val="single" w:sz="4" w:space="0" w:color="auto"/>
              <w:bottom w:val="single" w:sz="4" w:space="0" w:color="auto"/>
              <w:right w:val="single" w:sz="4" w:space="0" w:color="auto"/>
            </w:tcBorders>
            <w:hideMark/>
          </w:tcPr>
          <w:p w14:paraId="23569278" w14:textId="77777777" w:rsidR="00FE3D53" w:rsidRDefault="00FE3D53">
            <w:pPr>
              <w:spacing w:line="276" w:lineRule="auto"/>
              <w:jc w:val="center"/>
              <w:rPr>
                <w:color w:val="000000" w:themeColor="text1"/>
                <w:sz w:val="20"/>
                <w:szCs w:val="20"/>
              </w:rPr>
            </w:pPr>
            <w:r>
              <w:rPr>
                <w:color w:val="000000" w:themeColor="text1"/>
                <w:sz w:val="20"/>
                <w:szCs w:val="20"/>
              </w:rPr>
              <w:t xml:space="preserve">Серветки вологі 120шт, з клапаном </w:t>
            </w:r>
            <w:proofErr w:type="spellStart"/>
            <w:r>
              <w:rPr>
                <w:color w:val="000000" w:themeColor="text1"/>
                <w:sz w:val="20"/>
                <w:szCs w:val="20"/>
              </w:rPr>
              <w:t>Super</w:t>
            </w:r>
            <w:proofErr w:type="spellEnd"/>
            <w:r>
              <w:rPr>
                <w:color w:val="000000" w:themeColor="text1"/>
                <w:sz w:val="20"/>
                <w:szCs w:val="20"/>
              </w:rPr>
              <w:t xml:space="preserve"> </w:t>
            </w:r>
            <w:proofErr w:type="spellStart"/>
            <w:r>
              <w:rPr>
                <w:color w:val="000000" w:themeColor="text1"/>
                <w:sz w:val="20"/>
                <w:szCs w:val="20"/>
              </w:rPr>
              <w:t>Fresh</w:t>
            </w:r>
            <w:proofErr w:type="spellEnd"/>
          </w:p>
        </w:tc>
        <w:tc>
          <w:tcPr>
            <w:tcW w:w="851" w:type="dxa"/>
            <w:tcBorders>
              <w:top w:val="single" w:sz="4" w:space="0" w:color="auto"/>
              <w:left w:val="single" w:sz="4" w:space="0" w:color="auto"/>
              <w:bottom w:val="single" w:sz="4" w:space="0" w:color="auto"/>
              <w:right w:val="single" w:sz="4" w:space="0" w:color="auto"/>
            </w:tcBorders>
            <w:hideMark/>
          </w:tcPr>
          <w:p w14:paraId="4B3DC848" w14:textId="77777777" w:rsidR="00FE3D53" w:rsidRDefault="00FE3D53">
            <w:pPr>
              <w:spacing w:line="276" w:lineRule="auto"/>
              <w:jc w:val="center"/>
              <w:rPr>
                <w:color w:val="000000" w:themeColor="text1"/>
                <w:sz w:val="20"/>
                <w:szCs w:val="20"/>
              </w:rPr>
            </w:pPr>
            <w:r>
              <w:rPr>
                <w:color w:val="000000" w:themeColor="text1"/>
                <w:sz w:val="20"/>
                <w:szCs w:val="20"/>
              </w:rPr>
              <w:t>1</w:t>
            </w:r>
          </w:p>
        </w:tc>
        <w:tc>
          <w:tcPr>
            <w:tcW w:w="4236" w:type="dxa"/>
            <w:tcBorders>
              <w:top w:val="single" w:sz="4" w:space="0" w:color="auto"/>
              <w:left w:val="single" w:sz="4" w:space="0" w:color="auto"/>
              <w:bottom w:val="single" w:sz="4" w:space="0" w:color="auto"/>
              <w:right w:val="single" w:sz="4" w:space="0" w:color="auto"/>
            </w:tcBorders>
          </w:tcPr>
          <w:p w14:paraId="1C393EF6" w14:textId="77777777" w:rsidR="00FE3D53" w:rsidRDefault="00FE3D53">
            <w:pPr>
              <w:spacing w:line="276" w:lineRule="auto"/>
              <w:jc w:val="both"/>
              <w:rPr>
                <w:color w:val="000000" w:themeColor="text1"/>
                <w:sz w:val="20"/>
                <w:szCs w:val="20"/>
              </w:rPr>
            </w:pPr>
          </w:p>
        </w:tc>
        <w:tc>
          <w:tcPr>
            <w:tcW w:w="1781" w:type="dxa"/>
            <w:tcBorders>
              <w:top w:val="single" w:sz="4" w:space="0" w:color="auto"/>
              <w:left w:val="single" w:sz="4" w:space="0" w:color="auto"/>
              <w:bottom w:val="single" w:sz="4" w:space="0" w:color="auto"/>
              <w:right w:val="single" w:sz="4" w:space="0" w:color="auto"/>
            </w:tcBorders>
          </w:tcPr>
          <w:p w14:paraId="5B311DCF" w14:textId="77777777" w:rsidR="00FE3D53" w:rsidRDefault="00FE3D53">
            <w:pPr>
              <w:spacing w:line="276" w:lineRule="auto"/>
              <w:jc w:val="center"/>
              <w:rPr>
                <w:color w:val="000000" w:themeColor="text1"/>
                <w:sz w:val="20"/>
                <w:szCs w:val="20"/>
              </w:rPr>
            </w:pPr>
          </w:p>
        </w:tc>
      </w:tr>
      <w:tr w:rsidR="00FE3D53" w14:paraId="4701D72E" w14:textId="77777777" w:rsidTr="00FE3D53">
        <w:trPr>
          <w:trHeight w:val="412"/>
        </w:trPr>
        <w:tc>
          <w:tcPr>
            <w:tcW w:w="562" w:type="dxa"/>
            <w:tcBorders>
              <w:top w:val="single" w:sz="4" w:space="0" w:color="auto"/>
              <w:left w:val="single" w:sz="4" w:space="0" w:color="auto"/>
              <w:bottom w:val="single" w:sz="4" w:space="0" w:color="auto"/>
              <w:right w:val="single" w:sz="4" w:space="0" w:color="auto"/>
            </w:tcBorders>
            <w:hideMark/>
          </w:tcPr>
          <w:p w14:paraId="7FF96C4C" w14:textId="77777777" w:rsidR="00FE3D53" w:rsidRDefault="00FE3D53">
            <w:pPr>
              <w:pStyle w:val="a5"/>
              <w:spacing w:line="276" w:lineRule="auto"/>
              <w:ind w:left="426" w:hanging="426"/>
              <w:jc w:val="center"/>
              <w:rPr>
                <w:color w:val="000000" w:themeColor="text1"/>
                <w:sz w:val="20"/>
                <w:szCs w:val="20"/>
              </w:rPr>
            </w:pPr>
            <w:r>
              <w:rPr>
                <w:color w:val="000000" w:themeColor="text1"/>
                <w:sz w:val="20"/>
                <w:szCs w:val="20"/>
              </w:rPr>
              <w:t>15</w:t>
            </w:r>
          </w:p>
        </w:tc>
        <w:tc>
          <w:tcPr>
            <w:tcW w:w="2410" w:type="dxa"/>
            <w:tcBorders>
              <w:top w:val="single" w:sz="4" w:space="0" w:color="auto"/>
              <w:left w:val="single" w:sz="4" w:space="0" w:color="auto"/>
              <w:bottom w:val="single" w:sz="4" w:space="0" w:color="auto"/>
              <w:right w:val="single" w:sz="4" w:space="0" w:color="auto"/>
            </w:tcBorders>
            <w:hideMark/>
          </w:tcPr>
          <w:p w14:paraId="1EBC90AE" w14:textId="77777777" w:rsidR="00FE3D53" w:rsidRDefault="00FE3D53">
            <w:pPr>
              <w:spacing w:line="276" w:lineRule="auto"/>
              <w:jc w:val="center"/>
              <w:rPr>
                <w:color w:val="000000" w:themeColor="text1"/>
                <w:sz w:val="20"/>
                <w:szCs w:val="20"/>
              </w:rPr>
            </w:pPr>
            <w:r>
              <w:rPr>
                <w:color w:val="000000" w:themeColor="text1"/>
                <w:sz w:val="20"/>
                <w:szCs w:val="20"/>
              </w:rPr>
              <w:t xml:space="preserve">Печиво </w:t>
            </w:r>
            <w:r>
              <w:rPr>
                <w:color w:val="000000" w:themeColor="text1"/>
                <w:sz w:val="20"/>
                <w:szCs w:val="20"/>
                <w:lang w:val="en-US"/>
              </w:rPr>
              <w:t xml:space="preserve">Napoleon </w:t>
            </w:r>
            <w:proofErr w:type="spellStart"/>
            <w:r>
              <w:rPr>
                <w:color w:val="000000" w:themeColor="text1"/>
                <w:sz w:val="20"/>
                <w:szCs w:val="20"/>
                <w:lang w:val="en-US"/>
              </w:rPr>
              <w:t>Grona</w:t>
            </w:r>
            <w:proofErr w:type="spellEnd"/>
            <w:r>
              <w:rPr>
                <w:color w:val="000000" w:themeColor="text1"/>
                <w:sz w:val="20"/>
                <w:szCs w:val="20"/>
                <w:lang w:val="en-US"/>
              </w:rPr>
              <w:t xml:space="preserve"> </w:t>
            </w:r>
            <w:r>
              <w:rPr>
                <w:color w:val="000000" w:themeColor="text1"/>
                <w:sz w:val="20"/>
                <w:szCs w:val="20"/>
              </w:rPr>
              <w:t>72 г</w:t>
            </w:r>
          </w:p>
        </w:tc>
        <w:tc>
          <w:tcPr>
            <w:tcW w:w="851" w:type="dxa"/>
            <w:tcBorders>
              <w:top w:val="single" w:sz="4" w:space="0" w:color="auto"/>
              <w:left w:val="single" w:sz="4" w:space="0" w:color="auto"/>
              <w:bottom w:val="single" w:sz="4" w:space="0" w:color="auto"/>
              <w:right w:val="single" w:sz="4" w:space="0" w:color="auto"/>
            </w:tcBorders>
            <w:hideMark/>
          </w:tcPr>
          <w:p w14:paraId="43071A6F" w14:textId="77777777" w:rsidR="00FE3D53" w:rsidRDefault="00FE3D53">
            <w:pPr>
              <w:spacing w:line="276" w:lineRule="auto"/>
              <w:jc w:val="center"/>
              <w:rPr>
                <w:color w:val="000000" w:themeColor="text1"/>
                <w:sz w:val="20"/>
                <w:szCs w:val="20"/>
              </w:rPr>
            </w:pPr>
            <w:r>
              <w:rPr>
                <w:color w:val="000000" w:themeColor="text1"/>
                <w:sz w:val="20"/>
                <w:szCs w:val="20"/>
              </w:rPr>
              <w:t>1</w:t>
            </w:r>
          </w:p>
        </w:tc>
        <w:tc>
          <w:tcPr>
            <w:tcW w:w="4236" w:type="dxa"/>
            <w:tcBorders>
              <w:top w:val="single" w:sz="4" w:space="0" w:color="auto"/>
              <w:left w:val="single" w:sz="4" w:space="0" w:color="auto"/>
              <w:bottom w:val="single" w:sz="4" w:space="0" w:color="auto"/>
              <w:right w:val="single" w:sz="4" w:space="0" w:color="auto"/>
            </w:tcBorders>
          </w:tcPr>
          <w:p w14:paraId="028DE926" w14:textId="77777777" w:rsidR="00FE3D53" w:rsidRDefault="00FE3D53">
            <w:pPr>
              <w:spacing w:line="276" w:lineRule="auto"/>
              <w:jc w:val="both"/>
              <w:rPr>
                <w:color w:val="000000" w:themeColor="text1"/>
                <w:sz w:val="20"/>
                <w:szCs w:val="20"/>
              </w:rPr>
            </w:pPr>
          </w:p>
        </w:tc>
        <w:tc>
          <w:tcPr>
            <w:tcW w:w="1781" w:type="dxa"/>
            <w:tcBorders>
              <w:top w:val="single" w:sz="4" w:space="0" w:color="auto"/>
              <w:left w:val="single" w:sz="4" w:space="0" w:color="auto"/>
              <w:bottom w:val="single" w:sz="4" w:space="0" w:color="auto"/>
              <w:right w:val="single" w:sz="4" w:space="0" w:color="auto"/>
            </w:tcBorders>
          </w:tcPr>
          <w:p w14:paraId="1935FB99" w14:textId="77777777" w:rsidR="00FE3D53" w:rsidRDefault="00FE3D53">
            <w:pPr>
              <w:spacing w:line="276" w:lineRule="auto"/>
              <w:jc w:val="center"/>
              <w:rPr>
                <w:color w:val="000000" w:themeColor="text1"/>
                <w:sz w:val="20"/>
                <w:szCs w:val="20"/>
              </w:rPr>
            </w:pPr>
          </w:p>
        </w:tc>
      </w:tr>
      <w:tr w:rsidR="00FE3D53" w14:paraId="1F2D14AA" w14:textId="77777777" w:rsidTr="00FE3D53">
        <w:trPr>
          <w:trHeight w:val="412"/>
        </w:trPr>
        <w:tc>
          <w:tcPr>
            <w:tcW w:w="562" w:type="dxa"/>
            <w:tcBorders>
              <w:top w:val="single" w:sz="4" w:space="0" w:color="auto"/>
              <w:left w:val="single" w:sz="4" w:space="0" w:color="auto"/>
              <w:bottom w:val="single" w:sz="4" w:space="0" w:color="auto"/>
              <w:right w:val="single" w:sz="4" w:space="0" w:color="auto"/>
            </w:tcBorders>
            <w:hideMark/>
          </w:tcPr>
          <w:p w14:paraId="2CA8CBD7" w14:textId="77777777" w:rsidR="00FE3D53" w:rsidRPr="008A4540" w:rsidRDefault="00FE3D53">
            <w:pPr>
              <w:pStyle w:val="a5"/>
              <w:spacing w:line="276" w:lineRule="auto"/>
              <w:ind w:left="426" w:hanging="426"/>
              <w:jc w:val="center"/>
              <w:rPr>
                <w:strike/>
                <w:color w:val="FF0000"/>
                <w:sz w:val="20"/>
                <w:szCs w:val="20"/>
              </w:rPr>
            </w:pPr>
            <w:r w:rsidRPr="008A4540">
              <w:rPr>
                <w:strike/>
                <w:color w:val="FF0000"/>
                <w:sz w:val="20"/>
                <w:szCs w:val="20"/>
              </w:rPr>
              <w:t>16</w:t>
            </w:r>
          </w:p>
        </w:tc>
        <w:tc>
          <w:tcPr>
            <w:tcW w:w="2410" w:type="dxa"/>
            <w:tcBorders>
              <w:top w:val="single" w:sz="4" w:space="0" w:color="auto"/>
              <w:left w:val="single" w:sz="4" w:space="0" w:color="auto"/>
              <w:bottom w:val="single" w:sz="4" w:space="0" w:color="auto"/>
              <w:right w:val="single" w:sz="4" w:space="0" w:color="auto"/>
            </w:tcBorders>
            <w:hideMark/>
          </w:tcPr>
          <w:p w14:paraId="62A0BF8F" w14:textId="77777777" w:rsidR="00FE3D53" w:rsidRPr="008A4540" w:rsidRDefault="00FE3D53">
            <w:pPr>
              <w:spacing w:line="276" w:lineRule="auto"/>
              <w:jc w:val="center"/>
              <w:rPr>
                <w:strike/>
                <w:color w:val="FF0000"/>
                <w:sz w:val="20"/>
                <w:szCs w:val="20"/>
              </w:rPr>
            </w:pPr>
            <w:r w:rsidRPr="008A4540">
              <w:rPr>
                <w:strike/>
                <w:color w:val="FF0000"/>
                <w:sz w:val="20"/>
                <w:szCs w:val="20"/>
              </w:rPr>
              <w:t>Цукерки «Ромашка» 1 кг</w:t>
            </w:r>
          </w:p>
        </w:tc>
        <w:tc>
          <w:tcPr>
            <w:tcW w:w="851" w:type="dxa"/>
            <w:tcBorders>
              <w:top w:val="single" w:sz="4" w:space="0" w:color="auto"/>
              <w:left w:val="single" w:sz="4" w:space="0" w:color="auto"/>
              <w:bottom w:val="single" w:sz="4" w:space="0" w:color="auto"/>
              <w:right w:val="single" w:sz="4" w:space="0" w:color="auto"/>
            </w:tcBorders>
            <w:hideMark/>
          </w:tcPr>
          <w:p w14:paraId="4BE1C397" w14:textId="77777777" w:rsidR="00FE3D53" w:rsidRPr="008A4540" w:rsidRDefault="00FE3D53">
            <w:pPr>
              <w:spacing w:line="276" w:lineRule="auto"/>
              <w:jc w:val="center"/>
              <w:rPr>
                <w:strike/>
                <w:color w:val="FF0000"/>
                <w:sz w:val="20"/>
                <w:szCs w:val="20"/>
              </w:rPr>
            </w:pPr>
            <w:r w:rsidRPr="008A4540">
              <w:rPr>
                <w:strike/>
                <w:color w:val="FF0000"/>
                <w:sz w:val="20"/>
                <w:szCs w:val="20"/>
              </w:rPr>
              <w:t>1</w:t>
            </w:r>
          </w:p>
        </w:tc>
        <w:tc>
          <w:tcPr>
            <w:tcW w:w="4236" w:type="dxa"/>
            <w:tcBorders>
              <w:top w:val="single" w:sz="4" w:space="0" w:color="auto"/>
              <w:left w:val="single" w:sz="4" w:space="0" w:color="auto"/>
              <w:bottom w:val="single" w:sz="4" w:space="0" w:color="auto"/>
              <w:right w:val="single" w:sz="4" w:space="0" w:color="auto"/>
            </w:tcBorders>
          </w:tcPr>
          <w:p w14:paraId="2F194E40" w14:textId="77777777" w:rsidR="00FE3D53" w:rsidRPr="008A4540" w:rsidRDefault="00FE3D53">
            <w:pPr>
              <w:spacing w:line="276" w:lineRule="auto"/>
              <w:jc w:val="both"/>
              <w:rPr>
                <w:strike/>
                <w:color w:val="FF0000"/>
                <w:sz w:val="20"/>
                <w:szCs w:val="20"/>
              </w:rPr>
            </w:pPr>
          </w:p>
        </w:tc>
        <w:tc>
          <w:tcPr>
            <w:tcW w:w="1781" w:type="dxa"/>
            <w:tcBorders>
              <w:top w:val="single" w:sz="4" w:space="0" w:color="auto"/>
              <w:left w:val="single" w:sz="4" w:space="0" w:color="auto"/>
              <w:bottom w:val="single" w:sz="4" w:space="0" w:color="auto"/>
              <w:right w:val="single" w:sz="4" w:space="0" w:color="auto"/>
            </w:tcBorders>
          </w:tcPr>
          <w:p w14:paraId="78DBB148" w14:textId="77777777" w:rsidR="00FE3D53" w:rsidRPr="008A4540" w:rsidRDefault="00FE3D53">
            <w:pPr>
              <w:spacing w:line="276" w:lineRule="auto"/>
              <w:jc w:val="center"/>
              <w:rPr>
                <w:strike/>
                <w:color w:val="FF0000"/>
                <w:sz w:val="20"/>
                <w:szCs w:val="20"/>
              </w:rPr>
            </w:pPr>
          </w:p>
        </w:tc>
      </w:tr>
      <w:tr w:rsidR="00FE3D53" w14:paraId="467C4D93" w14:textId="77777777" w:rsidTr="00FE3D53">
        <w:trPr>
          <w:trHeight w:val="412"/>
        </w:trPr>
        <w:tc>
          <w:tcPr>
            <w:tcW w:w="562" w:type="dxa"/>
            <w:tcBorders>
              <w:top w:val="single" w:sz="4" w:space="0" w:color="auto"/>
              <w:left w:val="single" w:sz="4" w:space="0" w:color="auto"/>
              <w:bottom w:val="single" w:sz="4" w:space="0" w:color="auto"/>
              <w:right w:val="single" w:sz="4" w:space="0" w:color="auto"/>
            </w:tcBorders>
            <w:hideMark/>
          </w:tcPr>
          <w:p w14:paraId="1F7E7AD4" w14:textId="77777777" w:rsidR="00FE3D53" w:rsidRDefault="00FE3D53">
            <w:pPr>
              <w:pStyle w:val="a5"/>
              <w:spacing w:line="276" w:lineRule="auto"/>
              <w:ind w:left="426" w:hanging="426"/>
              <w:jc w:val="center"/>
              <w:rPr>
                <w:color w:val="000000" w:themeColor="text1"/>
                <w:sz w:val="20"/>
                <w:szCs w:val="20"/>
              </w:rPr>
            </w:pPr>
            <w:r>
              <w:rPr>
                <w:color w:val="000000" w:themeColor="text1"/>
                <w:sz w:val="20"/>
                <w:szCs w:val="20"/>
              </w:rPr>
              <w:t>17</w:t>
            </w:r>
          </w:p>
        </w:tc>
        <w:tc>
          <w:tcPr>
            <w:tcW w:w="2410" w:type="dxa"/>
            <w:tcBorders>
              <w:top w:val="single" w:sz="4" w:space="0" w:color="auto"/>
              <w:left w:val="single" w:sz="4" w:space="0" w:color="auto"/>
              <w:bottom w:val="single" w:sz="4" w:space="0" w:color="auto"/>
              <w:right w:val="single" w:sz="4" w:space="0" w:color="auto"/>
            </w:tcBorders>
            <w:hideMark/>
          </w:tcPr>
          <w:p w14:paraId="523ACBEA" w14:textId="77777777" w:rsidR="00FE3D53" w:rsidRDefault="00FE3D53">
            <w:pPr>
              <w:spacing w:line="276" w:lineRule="auto"/>
              <w:jc w:val="center"/>
              <w:rPr>
                <w:color w:val="000000" w:themeColor="text1"/>
                <w:sz w:val="20"/>
                <w:szCs w:val="20"/>
              </w:rPr>
            </w:pPr>
            <w:r>
              <w:rPr>
                <w:color w:val="000000" w:themeColor="text1"/>
                <w:sz w:val="20"/>
                <w:szCs w:val="20"/>
              </w:rPr>
              <w:t>Цукерки «Корівка» 1 кг</w:t>
            </w:r>
          </w:p>
        </w:tc>
        <w:tc>
          <w:tcPr>
            <w:tcW w:w="851" w:type="dxa"/>
            <w:tcBorders>
              <w:top w:val="single" w:sz="4" w:space="0" w:color="auto"/>
              <w:left w:val="single" w:sz="4" w:space="0" w:color="auto"/>
              <w:bottom w:val="single" w:sz="4" w:space="0" w:color="auto"/>
              <w:right w:val="single" w:sz="4" w:space="0" w:color="auto"/>
            </w:tcBorders>
            <w:hideMark/>
          </w:tcPr>
          <w:p w14:paraId="34ADB2FD" w14:textId="77777777" w:rsidR="00FE3D53" w:rsidRDefault="00FE3D53">
            <w:pPr>
              <w:spacing w:line="276" w:lineRule="auto"/>
              <w:jc w:val="center"/>
              <w:rPr>
                <w:color w:val="000000" w:themeColor="text1"/>
                <w:sz w:val="20"/>
                <w:szCs w:val="20"/>
              </w:rPr>
            </w:pPr>
            <w:r>
              <w:rPr>
                <w:color w:val="000000" w:themeColor="text1"/>
                <w:sz w:val="20"/>
                <w:szCs w:val="20"/>
              </w:rPr>
              <w:t>1</w:t>
            </w:r>
          </w:p>
        </w:tc>
        <w:tc>
          <w:tcPr>
            <w:tcW w:w="4236" w:type="dxa"/>
            <w:tcBorders>
              <w:top w:val="single" w:sz="4" w:space="0" w:color="auto"/>
              <w:left w:val="single" w:sz="4" w:space="0" w:color="auto"/>
              <w:bottom w:val="single" w:sz="4" w:space="0" w:color="auto"/>
              <w:right w:val="single" w:sz="4" w:space="0" w:color="auto"/>
            </w:tcBorders>
          </w:tcPr>
          <w:p w14:paraId="06B86BBB" w14:textId="77777777" w:rsidR="00FE3D53" w:rsidRDefault="00FE3D53">
            <w:pPr>
              <w:spacing w:line="276" w:lineRule="auto"/>
              <w:jc w:val="both"/>
              <w:rPr>
                <w:color w:val="000000" w:themeColor="text1"/>
                <w:sz w:val="20"/>
                <w:szCs w:val="20"/>
              </w:rPr>
            </w:pPr>
          </w:p>
        </w:tc>
        <w:tc>
          <w:tcPr>
            <w:tcW w:w="1781" w:type="dxa"/>
            <w:tcBorders>
              <w:top w:val="single" w:sz="4" w:space="0" w:color="auto"/>
              <w:left w:val="single" w:sz="4" w:space="0" w:color="auto"/>
              <w:bottom w:val="single" w:sz="4" w:space="0" w:color="auto"/>
              <w:right w:val="single" w:sz="4" w:space="0" w:color="auto"/>
            </w:tcBorders>
          </w:tcPr>
          <w:p w14:paraId="6C0993E9" w14:textId="77777777" w:rsidR="00FE3D53" w:rsidRDefault="00FE3D53">
            <w:pPr>
              <w:spacing w:line="276" w:lineRule="auto"/>
              <w:jc w:val="center"/>
              <w:rPr>
                <w:color w:val="000000" w:themeColor="text1"/>
                <w:sz w:val="20"/>
                <w:szCs w:val="20"/>
              </w:rPr>
            </w:pPr>
          </w:p>
        </w:tc>
      </w:tr>
      <w:tr w:rsidR="00FE3D53" w14:paraId="2B621373" w14:textId="77777777" w:rsidTr="00FE3D53">
        <w:trPr>
          <w:trHeight w:val="412"/>
        </w:trPr>
        <w:tc>
          <w:tcPr>
            <w:tcW w:w="562" w:type="dxa"/>
            <w:tcBorders>
              <w:top w:val="single" w:sz="4" w:space="0" w:color="auto"/>
              <w:left w:val="single" w:sz="4" w:space="0" w:color="auto"/>
              <w:bottom w:val="single" w:sz="4" w:space="0" w:color="auto"/>
              <w:right w:val="single" w:sz="4" w:space="0" w:color="auto"/>
            </w:tcBorders>
            <w:hideMark/>
          </w:tcPr>
          <w:p w14:paraId="29B8EB07" w14:textId="77777777" w:rsidR="00FE3D53" w:rsidRDefault="00FE3D53">
            <w:pPr>
              <w:pStyle w:val="a5"/>
              <w:spacing w:line="276" w:lineRule="auto"/>
              <w:ind w:left="426" w:hanging="426"/>
              <w:jc w:val="center"/>
              <w:rPr>
                <w:color w:val="000000" w:themeColor="text1"/>
                <w:sz w:val="20"/>
                <w:szCs w:val="20"/>
              </w:rPr>
            </w:pPr>
            <w:r>
              <w:rPr>
                <w:color w:val="000000" w:themeColor="text1"/>
                <w:sz w:val="20"/>
                <w:szCs w:val="20"/>
              </w:rPr>
              <w:t>18</w:t>
            </w:r>
          </w:p>
        </w:tc>
        <w:tc>
          <w:tcPr>
            <w:tcW w:w="2410" w:type="dxa"/>
            <w:tcBorders>
              <w:top w:val="single" w:sz="4" w:space="0" w:color="auto"/>
              <w:left w:val="single" w:sz="4" w:space="0" w:color="auto"/>
              <w:bottom w:val="single" w:sz="4" w:space="0" w:color="auto"/>
              <w:right w:val="single" w:sz="4" w:space="0" w:color="auto"/>
            </w:tcBorders>
            <w:hideMark/>
          </w:tcPr>
          <w:p w14:paraId="361D313A" w14:textId="77777777" w:rsidR="00FE3D53" w:rsidRDefault="00FE3D53">
            <w:pPr>
              <w:spacing w:line="276" w:lineRule="auto"/>
              <w:jc w:val="center"/>
              <w:rPr>
                <w:color w:val="000000" w:themeColor="text1"/>
                <w:sz w:val="20"/>
                <w:szCs w:val="20"/>
              </w:rPr>
            </w:pPr>
            <w:r>
              <w:rPr>
                <w:color w:val="000000" w:themeColor="text1"/>
                <w:sz w:val="20"/>
                <w:szCs w:val="20"/>
              </w:rPr>
              <w:t>Цукерки «Шалена Бджілка» 1 кг</w:t>
            </w:r>
          </w:p>
        </w:tc>
        <w:tc>
          <w:tcPr>
            <w:tcW w:w="851" w:type="dxa"/>
            <w:tcBorders>
              <w:top w:val="single" w:sz="4" w:space="0" w:color="auto"/>
              <w:left w:val="single" w:sz="4" w:space="0" w:color="auto"/>
              <w:bottom w:val="single" w:sz="4" w:space="0" w:color="auto"/>
              <w:right w:val="single" w:sz="4" w:space="0" w:color="auto"/>
            </w:tcBorders>
            <w:hideMark/>
          </w:tcPr>
          <w:p w14:paraId="18F65511" w14:textId="77777777" w:rsidR="00FE3D53" w:rsidRDefault="00FE3D53">
            <w:pPr>
              <w:spacing w:line="276" w:lineRule="auto"/>
              <w:jc w:val="center"/>
              <w:rPr>
                <w:color w:val="000000" w:themeColor="text1"/>
                <w:sz w:val="20"/>
                <w:szCs w:val="20"/>
              </w:rPr>
            </w:pPr>
            <w:r>
              <w:rPr>
                <w:color w:val="000000" w:themeColor="text1"/>
                <w:sz w:val="20"/>
                <w:szCs w:val="20"/>
              </w:rPr>
              <w:t>1</w:t>
            </w:r>
          </w:p>
        </w:tc>
        <w:tc>
          <w:tcPr>
            <w:tcW w:w="4236" w:type="dxa"/>
            <w:tcBorders>
              <w:top w:val="single" w:sz="4" w:space="0" w:color="auto"/>
              <w:left w:val="single" w:sz="4" w:space="0" w:color="auto"/>
              <w:bottom w:val="single" w:sz="4" w:space="0" w:color="auto"/>
              <w:right w:val="single" w:sz="4" w:space="0" w:color="auto"/>
            </w:tcBorders>
          </w:tcPr>
          <w:p w14:paraId="3D2A1C3B" w14:textId="77777777" w:rsidR="00FE3D53" w:rsidRDefault="00FE3D53">
            <w:pPr>
              <w:spacing w:line="276" w:lineRule="auto"/>
              <w:jc w:val="both"/>
              <w:rPr>
                <w:color w:val="000000" w:themeColor="text1"/>
                <w:sz w:val="20"/>
                <w:szCs w:val="20"/>
              </w:rPr>
            </w:pPr>
          </w:p>
        </w:tc>
        <w:tc>
          <w:tcPr>
            <w:tcW w:w="1781" w:type="dxa"/>
            <w:tcBorders>
              <w:top w:val="single" w:sz="4" w:space="0" w:color="auto"/>
              <w:left w:val="single" w:sz="4" w:space="0" w:color="auto"/>
              <w:bottom w:val="single" w:sz="4" w:space="0" w:color="auto"/>
              <w:right w:val="single" w:sz="4" w:space="0" w:color="auto"/>
            </w:tcBorders>
          </w:tcPr>
          <w:p w14:paraId="1389DFF9" w14:textId="77777777" w:rsidR="00FE3D53" w:rsidRDefault="00FE3D53">
            <w:pPr>
              <w:spacing w:line="276" w:lineRule="auto"/>
              <w:jc w:val="center"/>
              <w:rPr>
                <w:color w:val="000000" w:themeColor="text1"/>
                <w:sz w:val="20"/>
                <w:szCs w:val="20"/>
              </w:rPr>
            </w:pPr>
          </w:p>
        </w:tc>
      </w:tr>
      <w:tr w:rsidR="00FE3D53" w14:paraId="66BC3F61" w14:textId="77777777" w:rsidTr="00FE3D53">
        <w:trPr>
          <w:trHeight w:val="412"/>
        </w:trPr>
        <w:tc>
          <w:tcPr>
            <w:tcW w:w="562" w:type="dxa"/>
            <w:tcBorders>
              <w:top w:val="single" w:sz="4" w:space="0" w:color="auto"/>
              <w:left w:val="single" w:sz="4" w:space="0" w:color="auto"/>
              <w:bottom w:val="single" w:sz="4" w:space="0" w:color="auto"/>
              <w:right w:val="single" w:sz="4" w:space="0" w:color="auto"/>
            </w:tcBorders>
            <w:hideMark/>
          </w:tcPr>
          <w:p w14:paraId="6C90DAE5" w14:textId="77777777" w:rsidR="00FE3D53" w:rsidRDefault="00FE3D53">
            <w:pPr>
              <w:pStyle w:val="a5"/>
              <w:spacing w:line="276" w:lineRule="auto"/>
              <w:ind w:left="426" w:hanging="426"/>
              <w:jc w:val="center"/>
              <w:rPr>
                <w:color w:val="000000" w:themeColor="text1"/>
                <w:sz w:val="20"/>
                <w:szCs w:val="20"/>
              </w:rPr>
            </w:pPr>
            <w:r>
              <w:rPr>
                <w:color w:val="000000" w:themeColor="text1"/>
                <w:sz w:val="20"/>
                <w:szCs w:val="20"/>
              </w:rPr>
              <w:t>19</w:t>
            </w:r>
          </w:p>
        </w:tc>
        <w:tc>
          <w:tcPr>
            <w:tcW w:w="2410" w:type="dxa"/>
            <w:tcBorders>
              <w:top w:val="single" w:sz="4" w:space="0" w:color="auto"/>
              <w:left w:val="single" w:sz="4" w:space="0" w:color="auto"/>
              <w:bottom w:val="single" w:sz="4" w:space="0" w:color="auto"/>
              <w:right w:val="single" w:sz="4" w:space="0" w:color="auto"/>
            </w:tcBorders>
            <w:hideMark/>
          </w:tcPr>
          <w:p w14:paraId="0C2A8545" w14:textId="34402269" w:rsidR="00FE3D53" w:rsidRDefault="008A4540">
            <w:pPr>
              <w:spacing w:line="276" w:lineRule="auto"/>
              <w:jc w:val="center"/>
              <w:rPr>
                <w:color w:val="000000" w:themeColor="text1"/>
                <w:sz w:val="20"/>
                <w:szCs w:val="20"/>
              </w:rPr>
            </w:pPr>
            <w:r w:rsidRPr="008A4540">
              <w:rPr>
                <w:b/>
                <w:bCs/>
                <w:color w:val="000000" w:themeColor="text1"/>
                <w:sz w:val="20"/>
                <w:szCs w:val="20"/>
                <w:u w:val="single"/>
              </w:rPr>
              <w:t xml:space="preserve">Батончик </w:t>
            </w:r>
            <w:r w:rsidRPr="008A4540">
              <w:rPr>
                <w:b/>
                <w:bCs/>
                <w:color w:val="000000" w:themeColor="text1"/>
                <w:sz w:val="20"/>
                <w:szCs w:val="20"/>
                <w:u w:val="single"/>
                <w:lang w:val="en-US"/>
              </w:rPr>
              <w:t xml:space="preserve">AXA 25 </w:t>
            </w:r>
            <w:r w:rsidRPr="008A4540">
              <w:rPr>
                <w:b/>
                <w:bCs/>
                <w:color w:val="000000" w:themeColor="text1"/>
                <w:sz w:val="20"/>
                <w:szCs w:val="20"/>
                <w:u w:val="single"/>
              </w:rPr>
              <w:t>г</w:t>
            </w:r>
            <w:r>
              <w:rPr>
                <w:color w:val="000000" w:themeColor="text1"/>
                <w:sz w:val="20"/>
                <w:szCs w:val="20"/>
              </w:rPr>
              <w:t xml:space="preserve"> </w:t>
            </w:r>
            <w:r w:rsidR="00FE3D53" w:rsidRPr="008A4540">
              <w:rPr>
                <w:strike/>
                <w:color w:val="FF0000"/>
                <w:sz w:val="20"/>
                <w:szCs w:val="20"/>
              </w:rPr>
              <w:t xml:space="preserve">Набір батончиків </w:t>
            </w:r>
            <w:r w:rsidR="00FE3D53" w:rsidRPr="008A4540">
              <w:rPr>
                <w:strike/>
                <w:color w:val="FF0000"/>
                <w:sz w:val="20"/>
                <w:szCs w:val="20"/>
                <w:lang w:val="en-US"/>
              </w:rPr>
              <w:t>AXA 23</w:t>
            </w:r>
            <w:r w:rsidR="00FE3D53" w:rsidRPr="008A4540">
              <w:rPr>
                <w:strike/>
                <w:color w:val="FF0000"/>
                <w:sz w:val="20"/>
                <w:szCs w:val="20"/>
              </w:rPr>
              <w:t xml:space="preserve"> г * 6 шт. +  25 г * 6 </w:t>
            </w:r>
            <w:proofErr w:type="spellStart"/>
            <w:r w:rsidR="00FE3D53" w:rsidRPr="008A4540">
              <w:rPr>
                <w:strike/>
                <w:color w:val="FF0000"/>
                <w:sz w:val="20"/>
                <w:szCs w:val="20"/>
              </w:rPr>
              <w:t>шт</w:t>
            </w:r>
            <w:proofErr w:type="spellEnd"/>
          </w:p>
        </w:tc>
        <w:tc>
          <w:tcPr>
            <w:tcW w:w="851" w:type="dxa"/>
            <w:tcBorders>
              <w:top w:val="single" w:sz="4" w:space="0" w:color="auto"/>
              <w:left w:val="single" w:sz="4" w:space="0" w:color="auto"/>
              <w:bottom w:val="single" w:sz="4" w:space="0" w:color="auto"/>
              <w:right w:val="single" w:sz="4" w:space="0" w:color="auto"/>
            </w:tcBorders>
            <w:hideMark/>
          </w:tcPr>
          <w:p w14:paraId="56476821" w14:textId="77777777" w:rsidR="00FE3D53" w:rsidRDefault="00FE3D53">
            <w:pPr>
              <w:spacing w:line="276" w:lineRule="auto"/>
              <w:jc w:val="center"/>
              <w:rPr>
                <w:color w:val="000000" w:themeColor="text1"/>
                <w:sz w:val="20"/>
                <w:szCs w:val="20"/>
              </w:rPr>
            </w:pPr>
            <w:r>
              <w:rPr>
                <w:color w:val="000000" w:themeColor="text1"/>
                <w:sz w:val="20"/>
                <w:szCs w:val="20"/>
              </w:rPr>
              <w:t>1</w:t>
            </w:r>
          </w:p>
        </w:tc>
        <w:tc>
          <w:tcPr>
            <w:tcW w:w="4236" w:type="dxa"/>
            <w:tcBorders>
              <w:top w:val="single" w:sz="4" w:space="0" w:color="auto"/>
              <w:left w:val="single" w:sz="4" w:space="0" w:color="auto"/>
              <w:bottom w:val="single" w:sz="4" w:space="0" w:color="auto"/>
              <w:right w:val="single" w:sz="4" w:space="0" w:color="auto"/>
            </w:tcBorders>
          </w:tcPr>
          <w:p w14:paraId="0C729F72" w14:textId="77777777" w:rsidR="00FE3D53" w:rsidRDefault="00FE3D53">
            <w:pPr>
              <w:spacing w:line="276" w:lineRule="auto"/>
              <w:jc w:val="both"/>
              <w:rPr>
                <w:color w:val="000000" w:themeColor="text1"/>
                <w:sz w:val="20"/>
                <w:szCs w:val="20"/>
              </w:rPr>
            </w:pPr>
          </w:p>
        </w:tc>
        <w:tc>
          <w:tcPr>
            <w:tcW w:w="1781" w:type="dxa"/>
            <w:tcBorders>
              <w:top w:val="single" w:sz="4" w:space="0" w:color="auto"/>
              <w:left w:val="single" w:sz="4" w:space="0" w:color="auto"/>
              <w:bottom w:val="single" w:sz="4" w:space="0" w:color="auto"/>
              <w:right w:val="single" w:sz="4" w:space="0" w:color="auto"/>
            </w:tcBorders>
          </w:tcPr>
          <w:p w14:paraId="245B89A5" w14:textId="77777777" w:rsidR="00FE3D53" w:rsidRDefault="00FE3D53">
            <w:pPr>
              <w:spacing w:line="276" w:lineRule="auto"/>
              <w:jc w:val="center"/>
              <w:rPr>
                <w:color w:val="000000" w:themeColor="text1"/>
                <w:sz w:val="20"/>
                <w:szCs w:val="20"/>
              </w:rPr>
            </w:pPr>
          </w:p>
        </w:tc>
      </w:tr>
      <w:tr w:rsidR="00FE3D53" w14:paraId="3FC7BF6B" w14:textId="77777777" w:rsidTr="00FE3D53">
        <w:trPr>
          <w:trHeight w:val="412"/>
        </w:trPr>
        <w:tc>
          <w:tcPr>
            <w:tcW w:w="562" w:type="dxa"/>
            <w:tcBorders>
              <w:top w:val="single" w:sz="4" w:space="0" w:color="auto"/>
              <w:left w:val="single" w:sz="4" w:space="0" w:color="auto"/>
              <w:bottom w:val="single" w:sz="4" w:space="0" w:color="auto"/>
              <w:right w:val="single" w:sz="4" w:space="0" w:color="auto"/>
            </w:tcBorders>
            <w:hideMark/>
          </w:tcPr>
          <w:p w14:paraId="5ED84E2B" w14:textId="77777777" w:rsidR="00FE3D53" w:rsidRDefault="00FE3D53">
            <w:pPr>
              <w:pStyle w:val="a5"/>
              <w:spacing w:line="276" w:lineRule="auto"/>
              <w:ind w:left="426" w:hanging="426"/>
              <w:jc w:val="center"/>
              <w:rPr>
                <w:color w:val="000000" w:themeColor="text1"/>
                <w:sz w:val="20"/>
                <w:szCs w:val="20"/>
              </w:rPr>
            </w:pPr>
            <w:r>
              <w:rPr>
                <w:color w:val="000000" w:themeColor="text1"/>
                <w:sz w:val="20"/>
                <w:szCs w:val="20"/>
              </w:rPr>
              <w:t>20</w:t>
            </w:r>
          </w:p>
        </w:tc>
        <w:tc>
          <w:tcPr>
            <w:tcW w:w="2410" w:type="dxa"/>
            <w:tcBorders>
              <w:top w:val="single" w:sz="4" w:space="0" w:color="auto"/>
              <w:left w:val="single" w:sz="4" w:space="0" w:color="auto"/>
              <w:bottom w:val="single" w:sz="4" w:space="0" w:color="auto"/>
              <w:right w:val="single" w:sz="4" w:space="0" w:color="auto"/>
            </w:tcBorders>
            <w:hideMark/>
          </w:tcPr>
          <w:p w14:paraId="2B3BB0F9" w14:textId="77777777" w:rsidR="00FE3D53" w:rsidRDefault="00FE3D53">
            <w:pPr>
              <w:spacing w:line="276" w:lineRule="auto"/>
              <w:jc w:val="center"/>
              <w:rPr>
                <w:color w:val="000000" w:themeColor="text1"/>
                <w:sz w:val="20"/>
                <w:szCs w:val="20"/>
              </w:rPr>
            </w:pPr>
            <w:r>
              <w:rPr>
                <w:color w:val="000000" w:themeColor="text1"/>
                <w:sz w:val="20"/>
                <w:szCs w:val="20"/>
              </w:rPr>
              <w:t xml:space="preserve">Печиво </w:t>
            </w:r>
            <w:proofErr w:type="spellStart"/>
            <w:r>
              <w:rPr>
                <w:color w:val="000000" w:themeColor="text1"/>
                <w:sz w:val="20"/>
                <w:szCs w:val="20"/>
                <w:lang w:val="en-US"/>
              </w:rPr>
              <w:t>Roshen</w:t>
            </w:r>
            <w:proofErr w:type="spellEnd"/>
            <w:r>
              <w:rPr>
                <w:color w:val="000000" w:themeColor="text1"/>
                <w:sz w:val="20"/>
                <w:szCs w:val="20"/>
                <w:lang w:val="en-US"/>
              </w:rPr>
              <w:t xml:space="preserve"> </w:t>
            </w:r>
            <w:r>
              <w:rPr>
                <w:color w:val="000000" w:themeColor="text1"/>
                <w:sz w:val="20"/>
                <w:szCs w:val="20"/>
              </w:rPr>
              <w:t>«До кави» Топлене молоко 185 г</w:t>
            </w:r>
          </w:p>
        </w:tc>
        <w:tc>
          <w:tcPr>
            <w:tcW w:w="851" w:type="dxa"/>
            <w:tcBorders>
              <w:top w:val="single" w:sz="4" w:space="0" w:color="auto"/>
              <w:left w:val="single" w:sz="4" w:space="0" w:color="auto"/>
              <w:bottom w:val="single" w:sz="4" w:space="0" w:color="auto"/>
              <w:right w:val="single" w:sz="4" w:space="0" w:color="auto"/>
            </w:tcBorders>
            <w:hideMark/>
          </w:tcPr>
          <w:p w14:paraId="2C0102C5" w14:textId="77777777" w:rsidR="00FE3D53" w:rsidRDefault="00FE3D53">
            <w:pPr>
              <w:spacing w:line="276" w:lineRule="auto"/>
              <w:jc w:val="center"/>
              <w:rPr>
                <w:color w:val="000000" w:themeColor="text1"/>
                <w:sz w:val="20"/>
                <w:szCs w:val="20"/>
              </w:rPr>
            </w:pPr>
            <w:r>
              <w:rPr>
                <w:color w:val="000000" w:themeColor="text1"/>
                <w:sz w:val="20"/>
                <w:szCs w:val="20"/>
              </w:rPr>
              <w:t>1</w:t>
            </w:r>
          </w:p>
        </w:tc>
        <w:tc>
          <w:tcPr>
            <w:tcW w:w="4236" w:type="dxa"/>
            <w:tcBorders>
              <w:top w:val="single" w:sz="4" w:space="0" w:color="auto"/>
              <w:left w:val="single" w:sz="4" w:space="0" w:color="auto"/>
              <w:bottom w:val="single" w:sz="4" w:space="0" w:color="auto"/>
              <w:right w:val="single" w:sz="4" w:space="0" w:color="auto"/>
            </w:tcBorders>
          </w:tcPr>
          <w:p w14:paraId="3DD40FE4" w14:textId="77777777" w:rsidR="00FE3D53" w:rsidRDefault="00FE3D53">
            <w:pPr>
              <w:spacing w:line="276" w:lineRule="auto"/>
              <w:jc w:val="both"/>
              <w:rPr>
                <w:color w:val="000000" w:themeColor="text1"/>
                <w:sz w:val="20"/>
                <w:szCs w:val="20"/>
              </w:rPr>
            </w:pPr>
          </w:p>
        </w:tc>
        <w:tc>
          <w:tcPr>
            <w:tcW w:w="1781" w:type="dxa"/>
            <w:tcBorders>
              <w:top w:val="single" w:sz="4" w:space="0" w:color="auto"/>
              <w:left w:val="single" w:sz="4" w:space="0" w:color="auto"/>
              <w:bottom w:val="single" w:sz="4" w:space="0" w:color="auto"/>
              <w:right w:val="single" w:sz="4" w:space="0" w:color="auto"/>
            </w:tcBorders>
          </w:tcPr>
          <w:p w14:paraId="0B726CE2" w14:textId="77777777" w:rsidR="00FE3D53" w:rsidRDefault="00FE3D53">
            <w:pPr>
              <w:spacing w:line="276" w:lineRule="auto"/>
              <w:jc w:val="center"/>
              <w:rPr>
                <w:color w:val="000000" w:themeColor="text1"/>
                <w:sz w:val="20"/>
                <w:szCs w:val="20"/>
              </w:rPr>
            </w:pPr>
          </w:p>
        </w:tc>
      </w:tr>
      <w:tr w:rsidR="00FE3D53" w14:paraId="1CF07E82" w14:textId="77777777" w:rsidTr="00FE3D53">
        <w:trPr>
          <w:trHeight w:val="412"/>
        </w:trPr>
        <w:tc>
          <w:tcPr>
            <w:tcW w:w="562" w:type="dxa"/>
            <w:tcBorders>
              <w:top w:val="single" w:sz="4" w:space="0" w:color="auto"/>
              <w:left w:val="single" w:sz="4" w:space="0" w:color="auto"/>
              <w:bottom w:val="single" w:sz="4" w:space="0" w:color="auto"/>
              <w:right w:val="single" w:sz="4" w:space="0" w:color="auto"/>
            </w:tcBorders>
            <w:hideMark/>
          </w:tcPr>
          <w:p w14:paraId="6D0730E1" w14:textId="77777777" w:rsidR="00FE3D53" w:rsidRDefault="00FE3D53">
            <w:pPr>
              <w:pStyle w:val="a5"/>
              <w:spacing w:line="276" w:lineRule="auto"/>
              <w:ind w:left="426" w:hanging="426"/>
              <w:jc w:val="center"/>
              <w:rPr>
                <w:color w:val="000000" w:themeColor="text1"/>
                <w:sz w:val="20"/>
                <w:szCs w:val="20"/>
              </w:rPr>
            </w:pPr>
            <w:r>
              <w:rPr>
                <w:color w:val="000000" w:themeColor="text1"/>
                <w:sz w:val="20"/>
                <w:szCs w:val="20"/>
              </w:rPr>
              <w:t>21</w:t>
            </w:r>
          </w:p>
        </w:tc>
        <w:tc>
          <w:tcPr>
            <w:tcW w:w="2410" w:type="dxa"/>
            <w:tcBorders>
              <w:top w:val="single" w:sz="4" w:space="0" w:color="auto"/>
              <w:left w:val="single" w:sz="4" w:space="0" w:color="auto"/>
              <w:bottom w:val="single" w:sz="4" w:space="0" w:color="auto"/>
              <w:right w:val="single" w:sz="4" w:space="0" w:color="auto"/>
            </w:tcBorders>
            <w:hideMark/>
          </w:tcPr>
          <w:p w14:paraId="47EB0CBE" w14:textId="77777777" w:rsidR="00FE3D53" w:rsidRDefault="00FE3D53">
            <w:pPr>
              <w:spacing w:line="276" w:lineRule="auto"/>
              <w:jc w:val="center"/>
              <w:rPr>
                <w:color w:val="000000" w:themeColor="text1"/>
                <w:sz w:val="20"/>
                <w:szCs w:val="20"/>
              </w:rPr>
            </w:pPr>
            <w:r>
              <w:rPr>
                <w:color w:val="000000" w:themeColor="text1"/>
                <w:sz w:val="20"/>
                <w:szCs w:val="20"/>
              </w:rPr>
              <w:t xml:space="preserve">Кекси Жако 20 </w:t>
            </w:r>
            <w:proofErr w:type="spellStart"/>
            <w:r>
              <w:rPr>
                <w:color w:val="000000" w:themeColor="text1"/>
                <w:sz w:val="20"/>
                <w:szCs w:val="20"/>
              </w:rPr>
              <w:t>шт</w:t>
            </w:r>
            <w:proofErr w:type="spellEnd"/>
            <w:r>
              <w:rPr>
                <w:color w:val="000000" w:themeColor="text1"/>
                <w:sz w:val="20"/>
                <w:szCs w:val="20"/>
              </w:rPr>
              <w:t xml:space="preserve"> в індивідуальному упакуванні у коробці</w:t>
            </w:r>
          </w:p>
        </w:tc>
        <w:tc>
          <w:tcPr>
            <w:tcW w:w="851" w:type="dxa"/>
            <w:tcBorders>
              <w:top w:val="single" w:sz="4" w:space="0" w:color="auto"/>
              <w:left w:val="single" w:sz="4" w:space="0" w:color="auto"/>
              <w:bottom w:val="single" w:sz="4" w:space="0" w:color="auto"/>
              <w:right w:val="single" w:sz="4" w:space="0" w:color="auto"/>
            </w:tcBorders>
            <w:hideMark/>
          </w:tcPr>
          <w:p w14:paraId="1F54A92C" w14:textId="77777777" w:rsidR="00FE3D53" w:rsidRDefault="00FE3D53">
            <w:pPr>
              <w:spacing w:line="276" w:lineRule="auto"/>
              <w:jc w:val="center"/>
              <w:rPr>
                <w:color w:val="000000" w:themeColor="text1"/>
                <w:sz w:val="20"/>
                <w:szCs w:val="20"/>
              </w:rPr>
            </w:pPr>
            <w:r>
              <w:rPr>
                <w:color w:val="000000" w:themeColor="text1"/>
                <w:sz w:val="20"/>
                <w:szCs w:val="20"/>
              </w:rPr>
              <w:t>1</w:t>
            </w:r>
          </w:p>
        </w:tc>
        <w:tc>
          <w:tcPr>
            <w:tcW w:w="4236" w:type="dxa"/>
            <w:tcBorders>
              <w:top w:val="single" w:sz="4" w:space="0" w:color="auto"/>
              <w:left w:val="single" w:sz="4" w:space="0" w:color="auto"/>
              <w:bottom w:val="single" w:sz="4" w:space="0" w:color="auto"/>
              <w:right w:val="single" w:sz="4" w:space="0" w:color="auto"/>
            </w:tcBorders>
          </w:tcPr>
          <w:p w14:paraId="0DEAAFCA" w14:textId="77777777" w:rsidR="00FE3D53" w:rsidRDefault="00FE3D53">
            <w:pPr>
              <w:spacing w:line="276" w:lineRule="auto"/>
              <w:jc w:val="both"/>
              <w:rPr>
                <w:color w:val="000000" w:themeColor="text1"/>
                <w:sz w:val="20"/>
                <w:szCs w:val="20"/>
              </w:rPr>
            </w:pPr>
          </w:p>
        </w:tc>
        <w:tc>
          <w:tcPr>
            <w:tcW w:w="1781" w:type="dxa"/>
            <w:tcBorders>
              <w:top w:val="single" w:sz="4" w:space="0" w:color="auto"/>
              <w:left w:val="single" w:sz="4" w:space="0" w:color="auto"/>
              <w:bottom w:val="single" w:sz="4" w:space="0" w:color="auto"/>
              <w:right w:val="single" w:sz="4" w:space="0" w:color="auto"/>
            </w:tcBorders>
          </w:tcPr>
          <w:p w14:paraId="7F6691B3" w14:textId="77777777" w:rsidR="00FE3D53" w:rsidRDefault="00FE3D53">
            <w:pPr>
              <w:spacing w:line="276" w:lineRule="auto"/>
              <w:jc w:val="center"/>
              <w:rPr>
                <w:color w:val="000000" w:themeColor="text1"/>
                <w:sz w:val="20"/>
                <w:szCs w:val="20"/>
              </w:rPr>
            </w:pPr>
          </w:p>
        </w:tc>
      </w:tr>
      <w:tr w:rsidR="00FE3D53" w14:paraId="7B493A74" w14:textId="77777777" w:rsidTr="00FE3D53">
        <w:trPr>
          <w:trHeight w:val="412"/>
        </w:trPr>
        <w:tc>
          <w:tcPr>
            <w:tcW w:w="562" w:type="dxa"/>
            <w:tcBorders>
              <w:top w:val="single" w:sz="4" w:space="0" w:color="auto"/>
              <w:left w:val="single" w:sz="4" w:space="0" w:color="auto"/>
              <w:bottom w:val="single" w:sz="4" w:space="0" w:color="auto"/>
              <w:right w:val="single" w:sz="4" w:space="0" w:color="auto"/>
            </w:tcBorders>
            <w:hideMark/>
          </w:tcPr>
          <w:p w14:paraId="51320C14" w14:textId="77777777" w:rsidR="00FE3D53" w:rsidRDefault="00FE3D53">
            <w:pPr>
              <w:pStyle w:val="a5"/>
              <w:spacing w:line="276" w:lineRule="auto"/>
              <w:ind w:left="426" w:hanging="426"/>
              <w:jc w:val="center"/>
              <w:rPr>
                <w:color w:val="000000" w:themeColor="text1"/>
                <w:sz w:val="20"/>
                <w:szCs w:val="20"/>
              </w:rPr>
            </w:pPr>
            <w:r>
              <w:rPr>
                <w:color w:val="000000" w:themeColor="text1"/>
                <w:sz w:val="20"/>
                <w:szCs w:val="20"/>
              </w:rPr>
              <w:t>22</w:t>
            </w:r>
          </w:p>
        </w:tc>
        <w:tc>
          <w:tcPr>
            <w:tcW w:w="2410" w:type="dxa"/>
            <w:tcBorders>
              <w:top w:val="single" w:sz="4" w:space="0" w:color="auto"/>
              <w:left w:val="single" w:sz="4" w:space="0" w:color="auto"/>
              <w:bottom w:val="single" w:sz="4" w:space="0" w:color="auto"/>
              <w:right w:val="single" w:sz="4" w:space="0" w:color="auto"/>
            </w:tcBorders>
            <w:hideMark/>
          </w:tcPr>
          <w:p w14:paraId="080646B7" w14:textId="77777777" w:rsidR="00FE3D53" w:rsidRDefault="00FE3D53">
            <w:pPr>
              <w:spacing w:line="276" w:lineRule="auto"/>
              <w:jc w:val="center"/>
              <w:rPr>
                <w:color w:val="000000" w:themeColor="text1"/>
                <w:sz w:val="20"/>
                <w:szCs w:val="20"/>
              </w:rPr>
            </w:pPr>
            <w:r>
              <w:rPr>
                <w:color w:val="000000" w:themeColor="text1"/>
                <w:sz w:val="20"/>
                <w:szCs w:val="20"/>
              </w:rPr>
              <w:t xml:space="preserve">Вафлі </w:t>
            </w:r>
            <w:proofErr w:type="spellStart"/>
            <w:r>
              <w:rPr>
                <w:color w:val="000000" w:themeColor="text1"/>
                <w:sz w:val="20"/>
                <w:szCs w:val="20"/>
                <w:lang w:val="en-US"/>
              </w:rPr>
              <w:t>Roshen</w:t>
            </w:r>
            <w:proofErr w:type="spellEnd"/>
            <w:r>
              <w:rPr>
                <w:color w:val="000000" w:themeColor="text1"/>
                <w:sz w:val="20"/>
                <w:szCs w:val="20"/>
                <w:lang w:val="en-US"/>
              </w:rPr>
              <w:t xml:space="preserve"> </w:t>
            </w:r>
            <w:proofErr w:type="spellStart"/>
            <w:r>
              <w:rPr>
                <w:color w:val="000000" w:themeColor="text1"/>
                <w:sz w:val="20"/>
                <w:szCs w:val="20"/>
              </w:rPr>
              <w:t>Wafers</w:t>
            </w:r>
            <w:proofErr w:type="spellEnd"/>
            <w:r>
              <w:rPr>
                <w:color w:val="000000" w:themeColor="text1"/>
                <w:sz w:val="20"/>
                <w:szCs w:val="20"/>
              </w:rPr>
              <w:t xml:space="preserve"> шоколад, 72 г</w:t>
            </w:r>
          </w:p>
        </w:tc>
        <w:tc>
          <w:tcPr>
            <w:tcW w:w="851" w:type="dxa"/>
            <w:tcBorders>
              <w:top w:val="single" w:sz="4" w:space="0" w:color="auto"/>
              <w:left w:val="single" w:sz="4" w:space="0" w:color="auto"/>
              <w:bottom w:val="single" w:sz="4" w:space="0" w:color="auto"/>
              <w:right w:val="single" w:sz="4" w:space="0" w:color="auto"/>
            </w:tcBorders>
            <w:hideMark/>
          </w:tcPr>
          <w:p w14:paraId="73D3A016" w14:textId="77777777" w:rsidR="00FE3D53" w:rsidRDefault="00FE3D53">
            <w:pPr>
              <w:spacing w:line="276" w:lineRule="auto"/>
              <w:jc w:val="center"/>
              <w:rPr>
                <w:color w:val="000000" w:themeColor="text1"/>
                <w:sz w:val="20"/>
                <w:szCs w:val="20"/>
              </w:rPr>
            </w:pPr>
            <w:r>
              <w:rPr>
                <w:color w:val="000000" w:themeColor="text1"/>
                <w:sz w:val="20"/>
                <w:szCs w:val="20"/>
              </w:rPr>
              <w:t>1</w:t>
            </w:r>
          </w:p>
        </w:tc>
        <w:tc>
          <w:tcPr>
            <w:tcW w:w="4236" w:type="dxa"/>
            <w:tcBorders>
              <w:top w:val="single" w:sz="4" w:space="0" w:color="auto"/>
              <w:left w:val="single" w:sz="4" w:space="0" w:color="auto"/>
              <w:bottom w:val="single" w:sz="4" w:space="0" w:color="auto"/>
              <w:right w:val="single" w:sz="4" w:space="0" w:color="auto"/>
            </w:tcBorders>
          </w:tcPr>
          <w:p w14:paraId="18B16262" w14:textId="77777777" w:rsidR="00FE3D53" w:rsidRDefault="00FE3D53">
            <w:pPr>
              <w:spacing w:line="276" w:lineRule="auto"/>
              <w:jc w:val="both"/>
              <w:rPr>
                <w:color w:val="000000" w:themeColor="text1"/>
                <w:sz w:val="20"/>
                <w:szCs w:val="20"/>
              </w:rPr>
            </w:pPr>
          </w:p>
        </w:tc>
        <w:tc>
          <w:tcPr>
            <w:tcW w:w="1781" w:type="dxa"/>
            <w:tcBorders>
              <w:top w:val="single" w:sz="4" w:space="0" w:color="auto"/>
              <w:left w:val="single" w:sz="4" w:space="0" w:color="auto"/>
              <w:bottom w:val="single" w:sz="4" w:space="0" w:color="auto"/>
              <w:right w:val="single" w:sz="4" w:space="0" w:color="auto"/>
            </w:tcBorders>
          </w:tcPr>
          <w:p w14:paraId="6817FCC7" w14:textId="77777777" w:rsidR="00FE3D53" w:rsidRDefault="00FE3D53">
            <w:pPr>
              <w:spacing w:line="276" w:lineRule="auto"/>
              <w:jc w:val="center"/>
              <w:rPr>
                <w:color w:val="000000" w:themeColor="text1"/>
                <w:sz w:val="20"/>
                <w:szCs w:val="20"/>
              </w:rPr>
            </w:pPr>
          </w:p>
        </w:tc>
      </w:tr>
      <w:tr w:rsidR="00FE3D53" w14:paraId="63633FB9" w14:textId="77777777" w:rsidTr="00FE3D53">
        <w:trPr>
          <w:trHeight w:val="412"/>
        </w:trPr>
        <w:tc>
          <w:tcPr>
            <w:tcW w:w="562" w:type="dxa"/>
            <w:tcBorders>
              <w:top w:val="single" w:sz="4" w:space="0" w:color="auto"/>
              <w:left w:val="single" w:sz="4" w:space="0" w:color="auto"/>
              <w:bottom w:val="single" w:sz="4" w:space="0" w:color="auto"/>
              <w:right w:val="single" w:sz="4" w:space="0" w:color="auto"/>
            </w:tcBorders>
            <w:hideMark/>
          </w:tcPr>
          <w:p w14:paraId="43545E04" w14:textId="77777777" w:rsidR="00FE3D53" w:rsidRDefault="00FE3D53">
            <w:pPr>
              <w:pStyle w:val="a5"/>
              <w:spacing w:line="276" w:lineRule="auto"/>
              <w:ind w:left="426" w:hanging="426"/>
              <w:jc w:val="center"/>
              <w:rPr>
                <w:color w:val="000000" w:themeColor="text1"/>
                <w:sz w:val="20"/>
                <w:szCs w:val="20"/>
              </w:rPr>
            </w:pPr>
            <w:r>
              <w:rPr>
                <w:color w:val="000000" w:themeColor="text1"/>
                <w:sz w:val="20"/>
                <w:szCs w:val="20"/>
              </w:rPr>
              <w:t>23</w:t>
            </w:r>
          </w:p>
        </w:tc>
        <w:tc>
          <w:tcPr>
            <w:tcW w:w="2410" w:type="dxa"/>
            <w:tcBorders>
              <w:top w:val="single" w:sz="4" w:space="0" w:color="auto"/>
              <w:left w:val="single" w:sz="4" w:space="0" w:color="auto"/>
              <w:bottom w:val="single" w:sz="4" w:space="0" w:color="auto"/>
              <w:right w:val="single" w:sz="4" w:space="0" w:color="auto"/>
            </w:tcBorders>
            <w:hideMark/>
          </w:tcPr>
          <w:p w14:paraId="16A78C42" w14:textId="77777777" w:rsidR="00FE3D53" w:rsidRDefault="00FE3D53">
            <w:pPr>
              <w:spacing w:line="276" w:lineRule="auto"/>
              <w:jc w:val="center"/>
              <w:rPr>
                <w:color w:val="000000" w:themeColor="text1"/>
                <w:sz w:val="20"/>
                <w:szCs w:val="20"/>
              </w:rPr>
            </w:pPr>
            <w:r>
              <w:rPr>
                <w:color w:val="000000" w:themeColor="text1"/>
                <w:sz w:val="20"/>
                <w:szCs w:val="20"/>
              </w:rPr>
              <w:t xml:space="preserve">Вода BUVET SMART 5л, </w:t>
            </w:r>
            <w:proofErr w:type="spellStart"/>
            <w:r>
              <w:rPr>
                <w:color w:val="000000" w:themeColor="text1"/>
                <w:sz w:val="20"/>
                <w:szCs w:val="20"/>
              </w:rPr>
              <w:t>негаз</w:t>
            </w:r>
            <w:proofErr w:type="spellEnd"/>
            <w:r>
              <w:rPr>
                <w:color w:val="000000" w:themeColor="text1"/>
                <w:sz w:val="20"/>
                <w:szCs w:val="20"/>
              </w:rPr>
              <w:t>, ПЕТ</w:t>
            </w:r>
          </w:p>
        </w:tc>
        <w:tc>
          <w:tcPr>
            <w:tcW w:w="851" w:type="dxa"/>
            <w:tcBorders>
              <w:top w:val="single" w:sz="4" w:space="0" w:color="auto"/>
              <w:left w:val="single" w:sz="4" w:space="0" w:color="auto"/>
              <w:bottom w:val="single" w:sz="4" w:space="0" w:color="auto"/>
              <w:right w:val="single" w:sz="4" w:space="0" w:color="auto"/>
            </w:tcBorders>
            <w:hideMark/>
          </w:tcPr>
          <w:p w14:paraId="34BC7A6C" w14:textId="77777777" w:rsidR="00FE3D53" w:rsidRDefault="00FE3D53">
            <w:pPr>
              <w:spacing w:line="276" w:lineRule="auto"/>
              <w:jc w:val="center"/>
              <w:rPr>
                <w:color w:val="000000" w:themeColor="text1"/>
                <w:sz w:val="20"/>
                <w:szCs w:val="20"/>
              </w:rPr>
            </w:pPr>
            <w:r>
              <w:rPr>
                <w:color w:val="000000" w:themeColor="text1"/>
                <w:sz w:val="20"/>
                <w:szCs w:val="20"/>
              </w:rPr>
              <w:t>1</w:t>
            </w:r>
          </w:p>
        </w:tc>
        <w:tc>
          <w:tcPr>
            <w:tcW w:w="4236" w:type="dxa"/>
            <w:tcBorders>
              <w:top w:val="single" w:sz="4" w:space="0" w:color="auto"/>
              <w:left w:val="single" w:sz="4" w:space="0" w:color="auto"/>
              <w:bottom w:val="single" w:sz="4" w:space="0" w:color="auto"/>
              <w:right w:val="single" w:sz="4" w:space="0" w:color="auto"/>
            </w:tcBorders>
          </w:tcPr>
          <w:p w14:paraId="3DB14EC9" w14:textId="77777777" w:rsidR="00FE3D53" w:rsidRDefault="00FE3D53">
            <w:pPr>
              <w:spacing w:line="276" w:lineRule="auto"/>
              <w:jc w:val="both"/>
              <w:rPr>
                <w:color w:val="000000" w:themeColor="text1"/>
                <w:sz w:val="20"/>
                <w:szCs w:val="20"/>
              </w:rPr>
            </w:pPr>
          </w:p>
        </w:tc>
        <w:tc>
          <w:tcPr>
            <w:tcW w:w="1781" w:type="dxa"/>
            <w:tcBorders>
              <w:top w:val="single" w:sz="4" w:space="0" w:color="auto"/>
              <w:left w:val="single" w:sz="4" w:space="0" w:color="auto"/>
              <w:bottom w:val="single" w:sz="4" w:space="0" w:color="auto"/>
              <w:right w:val="single" w:sz="4" w:space="0" w:color="auto"/>
            </w:tcBorders>
          </w:tcPr>
          <w:p w14:paraId="56284EC8" w14:textId="77777777" w:rsidR="00FE3D53" w:rsidRDefault="00FE3D53">
            <w:pPr>
              <w:spacing w:line="276" w:lineRule="auto"/>
              <w:jc w:val="center"/>
              <w:rPr>
                <w:color w:val="000000" w:themeColor="text1"/>
                <w:sz w:val="20"/>
                <w:szCs w:val="20"/>
              </w:rPr>
            </w:pPr>
          </w:p>
        </w:tc>
      </w:tr>
      <w:tr w:rsidR="00FE3D53" w14:paraId="3DD12CBC" w14:textId="77777777" w:rsidTr="00FE3D53">
        <w:trPr>
          <w:trHeight w:val="412"/>
        </w:trPr>
        <w:tc>
          <w:tcPr>
            <w:tcW w:w="562" w:type="dxa"/>
            <w:tcBorders>
              <w:top w:val="single" w:sz="4" w:space="0" w:color="auto"/>
              <w:left w:val="single" w:sz="4" w:space="0" w:color="auto"/>
              <w:bottom w:val="single" w:sz="4" w:space="0" w:color="auto"/>
              <w:right w:val="single" w:sz="4" w:space="0" w:color="auto"/>
            </w:tcBorders>
            <w:hideMark/>
          </w:tcPr>
          <w:p w14:paraId="719079B7" w14:textId="77777777" w:rsidR="00FE3D53" w:rsidRDefault="00FE3D53">
            <w:pPr>
              <w:pStyle w:val="a5"/>
              <w:spacing w:line="276" w:lineRule="auto"/>
              <w:ind w:left="426" w:hanging="426"/>
              <w:jc w:val="center"/>
              <w:rPr>
                <w:color w:val="000000" w:themeColor="text1"/>
                <w:sz w:val="20"/>
                <w:szCs w:val="20"/>
              </w:rPr>
            </w:pPr>
            <w:r>
              <w:rPr>
                <w:color w:val="000000" w:themeColor="text1"/>
                <w:sz w:val="20"/>
                <w:szCs w:val="20"/>
              </w:rPr>
              <w:t>24</w:t>
            </w:r>
          </w:p>
        </w:tc>
        <w:tc>
          <w:tcPr>
            <w:tcW w:w="2410" w:type="dxa"/>
            <w:tcBorders>
              <w:top w:val="single" w:sz="4" w:space="0" w:color="auto"/>
              <w:left w:val="single" w:sz="4" w:space="0" w:color="auto"/>
              <w:bottom w:val="single" w:sz="4" w:space="0" w:color="auto"/>
              <w:right w:val="single" w:sz="4" w:space="0" w:color="auto"/>
            </w:tcBorders>
            <w:hideMark/>
          </w:tcPr>
          <w:p w14:paraId="4E9A55B2" w14:textId="77777777" w:rsidR="00FE3D53" w:rsidRDefault="00FE3D53">
            <w:pPr>
              <w:spacing w:line="276" w:lineRule="auto"/>
              <w:jc w:val="center"/>
              <w:rPr>
                <w:color w:val="000000" w:themeColor="text1"/>
                <w:sz w:val="20"/>
                <w:szCs w:val="20"/>
              </w:rPr>
            </w:pPr>
            <w:r>
              <w:rPr>
                <w:color w:val="000000" w:themeColor="text1"/>
                <w:sz w:val="20"/>
                <w:szCs w:val="20"/>
              </w:rPr>
              <w:t xml:space="preserve">Вода Карпатська Джерельна 1.5л, </w:t>
            </w:r>
            <w:proofErr w:type="spellStart"/>
            <w:r>
              <w:rPr>
                <w:color w:val="000000" w:themeColor="text1"/>
                <w:sz w:val="20"/>
                <w:szCs w:val="20"/>
              </w:rPr>
              <w:t>негаз</w:t>
            </w:r>
            <w:proofErr w:type="spellEnd"/>
            <w:r>
              <w:rPr>
                <w:color w:val="000000" w:themeColor="text1"/>
                <w:sz w:val="20"/>
                <w:szCs w:val="20"/>
              </w:rPr>
              <w:t>., ПЕТ</w:t>
            </w:r>
          </w:p>
        </w:tc>
        <w:tc>
          <w:tcPr>
            <w:tcW w:w="851" w:type="dxa"/>
            <w:tcBorders>
              <w:top w:val="single" w:sz="4" w:space="0" w:color="auto"/>
              <w:left w:val="single" w:sz="4" w:space="0" w:color="auto"/>
              <w:bottom w:val="single" w:sz="4" w:space="0" w:color="auto"/>
              <w:right w:val="single" w:sz="4" w:space="0" w:color="auto"/>
            </w:tcBorders>
            <w:hideMark/>
          </w:tcPr>
          <w:p w14:paraId="11D65D04" w14:textId="77777777" w:rsidR="00FE3D53" w:rsidRDefault="00FE3D53">
            <w:pPr>
              <w:spacing w:line="276" w:lineRule="auto"/>
              <w:jc w:val="center"/>
              <w:rPr>
                <w:color w:val="000000" w:themeColor="text1"/>
                <w:sz w:val="20"/>
                <w:szCs w:val="20"/>
              </w:rPr>
            </w:pPr>
            <w:r>
              <w:rPr>
                <w:color w:val="000000" w:themeColor="text1"/>
                <w:sz w:val="20"/>
                <w:szCs w:val="20"/>
              </w:rPr>
              <w:t>1</w:t>
            </w:r>
          </w:p>
        </w:tc>
        <w:tc>
          <w:tcPr>
            <w:tcW w:w="4236" w:type="dxa"/>
            <w:tcBorders>
              <w:top w:val="single" w:sz="4" w:space="0" w:color="auto"/>
              <w:left w:val="single" w:sz="4" w:space="0" w:color="auto"/>
              <w:bottom w:val="single" w:sz="4" w:space="0" w:color="auto"/>
              <w:right w:val="single" w:sz="4" w:space="0" w:color="auto"/>
            </w:tcBorders>
          </w:tcPr>
          <w:p w14:paraId="67BB23A3" w14:textId="77777777" w:rsidR="00FE3D53" w:rsidRDefault="00FE3D53">
            <w:pPr>
              <w:spacing w:line="276" w:lineRule="auto"/>
              <w:jc w:val="both"/>
              <w:rPr>
                <w:color w:val="000000" w:themeColor="text1"/>
                <w:sz w:val="20"/>
                <w:szCs w:val="20"/>
              </w:rPr>
            </w:pPr>
          </w:p>
        </w:tc>
        <w:tc>
          <w:tcPr>
            <w:tcW w:w="1781" w:type="dxa"/>
            <w:tcBorders>
              <w:top w:val="single" w:sz="4" w:space="0" w:color="auto"/>
              <w:left w:val="single" w:sz="4" w:space="0" w:color="auto"/>
              <w:bottom w:val="single" w:sz="4" w:space="0" w:color="auto"/>
              <w:right w:val="single" w:sz="4" w:space="0" w:color="auto"/>
            </w:tcBorders>
          </w:tcPr>
          <w:p w14:paraId="11532578" w14:textId="77777777" w:rsidR="00FE3D53" w:rsidRDefault="00FE3D53">
            <w:pPr>
              <w:spacing w:line="276" w:lineRule="auto"/>
              <w:jc w:val="center"/>
              <w:rPr>
                <w:color w:val="000000" w:themeColor="text1"/>
                <w:sz w:val="20"/>
                <w:szCs w:val="20"/>
              </w:rPr>
            </w:pPr>
          </w:p>
        </w:tc>
      </w:tr>
      <w:tr w:rsidR="00FE3D53" w14:paraId="615AA41B" w14:textId="77777777" w:rsidTr="00FE3D53">
        <w:trPr>
          <w:trHeight w:val="412"/>
        </w:trPr>
        <w:tc>
          <w:tcPr>
            <w:tcW w:w="562" w:type="dxa"/>
            <w:tcBorders>
              <w:top w:val="single" w:sz="4" w:space="0" w:color="auto"/>
              <w:left w:val="single" w:sz="4" w:space="0" w:color="auto"/>
              <w:bottom w:val="single" w:sz="4" w:space="0" w:color="auto"/>
              <w:right w:val="single" w:sz="4" w:space="0" w:color="auto"/>
            </w:tcBorders>
            <w:hideMark/>
          </w:tcPr>
          <w:p w14:paraId="1CADEE5B" w14:textId="77777777" w:rsidR="00FE3D53" w:rsidRDefault="00FE3D53">
            <w:pPr>
              <w:pStyle w:val="a5"/>
              <w:spacing w:line="276" w:lineRule="auto"/>
              <w:ind w:left="426" w:hanging="426"/>
              <w:jc w:val="center"/>
              <w:rPr>
                <w:color w:val="000000" w:themeColor="text1"/>
                <w:sz w:val="20"/>
                <w:szCs w:val="20"/>
              </w:rPr>
            </w:pPr>
            <w:r>
              <w:rPr>
                <w:color w:val="000000" w:themeColor="text1"/>
                <w:sz w:val="20"/>
                <w:szCs w:val="20"/>
              </w:rPr>
              <w:t>25</w:t>
            </w:r>
          </w:p>
        </w:tc>
        <w:tc>
          <w:tcPr>
            <w:tcW w:w="2410" w:type="dxa"/>
            <w:tcBorders>
              <w:top w:val="single" w:sz="4" w:space="0" w:color="auto"/>
              <w:left w:val="single" w:sz="4" w:space="0" w:color="auto"/>
              <w:bottom w:val="single" w:sz="4" w:space="0" w:color="auto"/>
              <w:right w:val="single" w:sz="4" w:space="0" w:color="auto"/>
            </w:tcBorders>
            <w:hideMark/>
          </w:tcPr>
          <w:p w14:paraId="579DEC87" w14:textId="77777777" w:rsidR="00FE3D53" w:rsidRDefault="00FE3D53">
            <w:pPr>
              <w:spacing w:line="276" w:lineRule="auto"/>
              <w:jc w:val="center"/>
              <w:rPr>
                <w:color w:val="000000" w:themeColor="text1"/>
                <w:sz w:val="20"/>
                <w:szCs w:val="20"/>
              </w:rPr>
            </w:pPr>
            <w:r>
              <w:rPr>
                <w:color w:val="000000" w:themeColor="text1"/>
                <w:sz w:val="20"/>
                <w:szCs w:val="20"/>
              </w:rPr>
              <w:t xml:space="preserve">Мішки для сміття 35л 100шт 8мкм 45х55см Такі </w:t>
            </w:r>
            <w:proofErr w:type="spellStart"/>
            <w:r>
              <w:rPr>
                <w:color w:val="000000" w:themeColor="text1"/>
                <w:sz w:val="20"/>
                <w:szCs w:val="20"/>
              </w:rPr>
              <w:t>Пакі</w:t>
            </w:r>
            <w:proofErr w:type="spellEnd"/>
            <w:r>
              <w:rPr>
                <w:color w:val="000000" w:themeColor="text1"/>
                <w:sz w:val="20"/>
                <w:szCs w:val="20"/>
              </w:rPr>
              <w:t>, економ, чорні</w:t>
            </w:r>
          </w:p>
        </w:tc>
        <w:tc>
          <w:tcPr>
            <w:tcW w:w="851" w:type="dxa"/>
            <w:tcBorders>
              <w:top w:val="single" w:sz="4" w:space="0" w:color="auto"/>
              <w:left w:val="single" w:sz="4" w:space="0" w:color="auto"/>
              <w:bottom w:val="single" w:sz="4" w:space="0" w:color="auto"/>
              <w:right w:val="single" w:sz="4" w:space="0" w:color="auto"/>
            </w:tcBorders>
            <w:hideMark/>
          </w:tcPr>
          <w:p w14:paraId="6087DE38" w14:textId="77777777" w:rsidR="00FE3D53" w:rsidRDefault="00FE3D53">
            <w:pPr>
              <w:spacing w:line="276" w:lineRule="auto"/>
              <w:jc w:val="center"/>
              <w:rPr>
                <w:color w:val="000000" w:themeColor="text1"/>
                <w:sz w:val="20"/>
                <w:szCs w:val="20"/>
              </w:rPr>
            </w:pPr>
            <w:r>
              <w:rPr>
                <w:color w:val="000000" w:themeColor="text1"/>
                <w:sz w:val="20"/>
                <w:szCs w:val="20"/>
              </w:rPr>
              <w:t>1</w:t>
            </w:r>
          </w:p>
        </w:tc>
        <w:tc>
          <w:tcPr>
            <w:tcW w:w="4236" w:type="dxa"/>
            <w:tcBorders>
              <w:top w:val="single" w:sz="4" w:space="0" w:color="auto"/>
              <w:left w:val="single" w:sz="4" w:space="0" w:color="auto"/>
              <w:bottom w:val="single" w:sz="4" w:space="0" w:color="auto"/>
              <w:right w:val="single" w:sz="4" w:space="0" w:color="auto"/>
            </w:tcBorders>
          </w:tcPr>
          <w:p w14:paraId="5764E8C1" w14:textId="77777777" w:rsidR="00FE3D53" w:rsidRDefault="00FE3D53">
            <w:pPr>
              <w:spacing w:line="276" w:lineRule="auto"/>
              <w:jc w:val="both"/>
              <w:rPr>
                <w:color w:val="000000" w:themeColor="text1"/>
                <w:sz w:val="20"/>
                <w:szCs w:val="20"/>
              </w:rPr>
            </w:pPr>
          </w:p>
        </w:tc>
        <w:tc>
          <w:tcPr>
            <w:tcW w:w="1781" w:type="dxa"/>
            <w:tcBorders>
              <w:top w:val="single" w:sz="4" w:space="0" w:color="auto"/>
              <w:left w:val="single" w:sz="4" w:space="0" w:color="auto"/>
              <w:bottom w:val="single" w:sz="4" w:space="0" w:color="auto"/>
              <w:right w:val="single" w:sz="4" w:space="0" w:color="auto"/>
            </w:tcBorders>
          </w:tcPr>
          <w:p w14:paraId="554208DB" w14:textId="77777777" w:rsidR="00FE3D53" w:rsidRDefault="00FE3D53">
            <w:pPr>
              <w:spacing w:line="276" w:lineRule="auto"/>
              <w:jc w:val="center"/>
              <w:rPr>
                <w:color w:val="000000" w:themeColor="text1"/>
                <w:sz w:val="20"/>
                <w:szCs w:val="20"/>
              </w:rPr>
            </w:pPr>
          </w:p>
        </w:tc>
      </w:tr>
      <w:tr w:rsidR="00FE3D53" w14:paraId="587FAFA7" w14:textId="77777777" w:rsidTr="00FE3D53">
        <w:trPr>
          <w:trHeight w:val="412"/>
        </w:trPr>
        <w:tc>
          <w:tcPr>
            <w:tcW w:w="562" w:type="dxa"/>
            <w:tcBorders>
              <w:top w:val="single" w:sz="4" w:space="0" w:color="auto"/>
              <w:left w:val="single" w:sz="4" w:space="0" w:color="auto"/>
              <w:bottom w:val="single" w:sz="4" w:space="0" w:color="auto"/>
              <w:right w:val="single" w:sz="4" w:space="0" w:color="auto"/>
            </w:tcBorders>
            <w:hideMark/>
          </w:tcPr>
          <w:p w14:paraId="6D5684E2" w14:textId="77777777" w:rsidR="00FE3D53" w:rsidRDefault="00FE3D53">
            <w:pPr>
              <w:pStyle w:val="a5"/>
              <w:spacing w:line="276" w:lineRule="auto"/>
              <w:ind w:left="426" w:hanging="426"/>
              <w:jc w:val="center"/>
              <w:rPr>
                <w:color w:val="000000" w:themeColor="text1"/>
                <w:sz w:val="20"/>
                <w:szCs w:val="20"/>
              </w:rPr>
            </w:pPr>
            <w:r>
              <w:rPr>
                <w:color w:val="000000" w:themeColor="text1"/>
                <w:sz w:val="20"/>
                <w:szCs w:val="20"/>
              </w:rPr>
              <w:t>26</w:t>
            </w:r>
          </w:p>
        </w:tc>
        <w:tc>
          <w:tcPr>
            <w:tcW w:w="2410" w:type="dxa"/>
            <w:tcBorders>
              <w:top w:val="single" w:sz="4" w:space="0" w:color="auto"/>
              <w:left w:val="single" w:sz="4" w:space="0" w:color="auto"/>
              <w:bottom w:val="single" w:sz="4" w:space="0" w:color="auto"/>
              <w:right w:val="single" w:sz="4" w:space="0" w:color="auto"/>
            </w:tcBorders>
            <w:hideMark/>
          </w:tcPr>
          <w:p w14:paraId="2B34D394" w14:textId="77777777" w:rsidR="00FE3D53" w:rsidRDefault="00FE3D53">
            <w:pPr>
              <w:spacing w:line="276" w:lineRule="auto"/>
              <w:jc w:val="center"/>
              <w:rPr>
                <w:color w:val="000000" w:themeColor="text1"/>
                <w:sz w:val="20"/>
                <w:szCs w:val="20"/>
              </w:rPr>
            </w:pPr>
            <w:r>
              <w:rPr>
                <w:color w:val="000000" w:themeColor="text1"/>
                <w:sz w:val="20"/>
                <w:szCs w:val="20"/>
              </w:rPr>
              <w:t>Сир «</w:t>
            </w:r>
            <w:proofErr w:type="spellStart"/>
            <w:r>
              <w:rPr>
                <w:color w:val="000000" w:themeColor="text1"/>
                <w:sz w:val="20"/>
                <w:szCs w:val="20"/>
              </w:rPr>
              <w:t>Бейбі</w:t>
            </w:r>
            <w:proofErr w:type="spellEnd"/>
            <w:r>
              <w:rPr>
                <w:color w:val="000000" w:themeColor="text1"/>
                <w:sz w:val="20"/>
                <w:szCs w:val="20"/>
              </w:rPr>
              <w:t xml:space="preserve"> </w:t>
            </w:r>
            <w:proofErr w:type="spellStart"/>
            <w:r>
              <w:rPr>
                <w:color w:val="000000" w:themeColor="text1"/>
                <w:sz w:val="20"/>
                <w:szCs w:val="20"/>
              </w:rPr>
              <w:t>Бель</w:t>
            </w:r>
            <w:proofErr w:type="spellEnd"/>
            <w:r>
              <w:rPr>
                <w:color w:val="000000" w:themeColor="text1"/>
                <w:sz w:val="20"/>
                <w:szCs w:val="20"/>
              </w:rPr>
              <w:t>», 20 г</w:t>
            </w:r>
          </w:p>
        </w:tc>
        <w:tc>
          <w:tcPr>
            <w:tcW w:w="851" w:type="dxa"/>
            <w:tcBorders>
              <w:top w:val="single" w:sz="4" w:space="0" w:color="auto"/>
              <w:left w:val="single" w:sz="4" w:space="0" w:color="auto"/>
              <w:bottom w:val="single" w:sz="4" w:space="0" w:color="auto"/>
              <w:right w:val="single" w:sz="4" w:space="0" w:color="auto"/>
            </w:tcBorders>
            <w:hideMark/>
          </w:tcPr>
          <w:p w14:paraId="24A5A9D0" w14:textId="77777777" w:rsidR="00FE3D53" w:rsidRDefault="00FE3D53">
            <w:pPr>
              <w:spacing w:line="276" w:lineRule="auto"/>
              <w:jc w:val="center"/>
              <w:rPr>
                <w:color w:val="000000" w:themeColor="text1"/>
                <w:sz w:val="20"/>
                <w:szCs w:val="20"/>
              </w:rPr>
            </w:pPr>
            <w:r>
              <w:rPr>
                <w:color w:val="000000" w:themeColor="text1"/>
                <w:sz w:val="20"/>
                <w:szCs w:val="20"/>
              </w:rPr>
              <w:t>1</w:t>
            </w:r>
          </w:p>
        </w:tc>
        <w:tc>
          <w:tcPr>
            <w:tcW w:w="4236" w:type="dxa"/>
            <w:tcBorders>
              <w:top w:val="single" w:sz="4" w:space="0" w:color="auto"/>
              <w:left w:val="single" w:sz="4" w:space="0" w:color="auto"/>
              <w:bottom w:val="single" w:sz="4" w:space="0" w:color="auto"/>
              <w:right w:val="single" w:sz="4" w:space="0" w:color="auto"/>
            </w:tcBorders>
          </w:tcPr>
          <w:p w14:paraId="02704A43" w14:textId="77777777" w:rsidR="00FE3D53" w:rsidRDefault="00FE3D53">
            <w:pPr>
              <w:spacing w:line="276" w:lineRule="auto"/>
              <w:jc w:val="both"/>
              <w:rPr>
                <w:color w:val="000000" w:themeColor="text1"/>
                <w:sz w:val="20"/>
                <w:szCs w:val="20"/>
              </w:rPr>
            </w:pPr>
          </w:p>
        </w:tc>
        <w:tc>
          <w:tcPr>
            <w:tcW w:w="1781" w:type="dxa"/>
            <w:tcBorders>
              <w:top w:val="single" w:sz="4" w:space="0" w:color="auto"/>
              <w:left w:val="single" w:sz="4" w:space="0" w:color="auto"/>
              <w:bottom w:val="single" w:sz="4" w:space="0" w:color="auto"/>
              <w:right w:val="single" w:sz="4" w:space="0" w:color="auto"/>
            </w:tcBorders>
          </w:tcPr>
          <w:p w14:paraId="28DD9A93" w14:textId="77777777" w:rsidR="00FE3D53" w:rsidRDefault="00FE3D53">
            <w:pPr>
              <w:spacing w:line="276" w:lineRule="auto"/>
              <w:jc w:val="center"/>
              <w:rPr>
                <w:color w:val="000000" w:themeColor="text1"/>
                <w:sz w:val="20"/>
                <w:szCs w:val="20"/>
              </w:rPr>
            </w:pPr>
          </w:p>
        </w:tc>
      </w:tr>
      <w:tr w:rsidR="00FE3D53" w14:paraId="11A6F7EF" w14:textId="77777777" w:rsidTr="00FE3D53">
        <w:trPr>
          <w:trHeight w:val="376"/>
        </w:trPr>
        <w:tc>
          <w:tcPr>
            <w:tcW w:w="8059" w:type="dxa"/>
            <w:gridSpan w:val="4"/>
            <w:tcBorders>
              <w:top w:val="single" w:sz="4" w:space="0" w:color="auto"/>
              <w:left w:val="single" w:sz="4" w:space="0" w:color="auto"/>
              <w:bottom w:val="single" w:sz="4" w:space="0" w:color="auto"/>
              <w:right w:val="single" w:sz="4" w:space="0" w:color="auto"/>
            </w:tcBorders>
            <w:hideMark/>
          </w:tcPr>
          <w:p w14:paraId="358277A1" w14:textId="77777777" w:rsidR="00FE3D53" w:rsidRDefault="00FE3D53">
            <w:pPr>
              <w:spacing w:line="276" w:lineRule="auto"/>
              <w:jc w:val="center"/>
              <w:rPr>
                <w:b/>
                <w:bCs/>
                <w:color w:val="000000" w:themeColor="text1"/>
                <w:sz w:val="20"/>
                <w:szCs w:val="20"/>
              </w:rPr>
            </w:pPr>
            <w:r>
              <w:rPr>
                <w:b/>
                <w:bCs/>
                <w:color w:val="000000" w:themeColor="text1"/>
                <w:sz w:val="20"/>
                <w:szCs w:val="20"/>
              </w:rPr>
              <w:t>Всього:</w:t>
            </w:r>
          </w:p>
        </w:tc>
        <w:tc>
          <w:tcPr>
            <w:tcW w:w="1781" w:type="dxa"/>
            <w:tcBorders>
              <w:top w:val="single" w:sz="4" w:space="0" w:color="auto"/>
              <w:left w:val="single" w:sz="4" w:space="0" w:color="auto"/>
              <w:bottom w:val="single" w:sz="4" w:space="0" w:color="auto"/>
              <w:right w:val="single" w:sz="4" w:space="0" w:color="auto"/>
            </w:tcBorders>
          </w:tcPr>
          <w:p w14:paraId="69342CC9" w14:textId="77777777" w:rsidR="00FE3D53" w:rsidRDefault="00FE3D53">
            <w:pPr>
              <w:spacing w:line="276" w:lineRule="auto"/>
              <w:jc w:val="center"/>
              <w:rPr>
                <w:color w:val="000000" w:themeColor="text1"/>
                <w:sz w:val="20"/>
                <w:szCs w:val="20"/>
              </w:rPr>
            </w:pPr>
          </w:p>
        </w:tc>
      </w:tr>
    </w:tbl>
    <w:p w14:paraId="4D82484A" w14:textId="77777777" w:rsidR="00FE3D53" w:rsidRDefault="00FE3D53" w:rsidP="00FE3D53">
      <w:pPr>
        <w:rPr>
          <w:color w:val="000000" w:themeColor="text1"/>
          <w:sz w:val="22"/>
          <w:szCs w:val="22"/>
        </w:rPr>
      </w:pPr>
    </w:p>
    <w:p w14:paraId="1A1C2F21" w14:textId="77777777" w:rsidR="00FE3D53" w:rsidRDefault="00FE3D53" w:rsidP="00FE3D53">
      <w:pPr>
        <w:tabs>
          <w:tab w:val="left" w:pos="540"/>
        </w:tabs>
        <w:suppressAutoHyphens/>
        <w:spacing w:line="220" w:lineRule="atLeast"/>
        <w:ind w:firstLine="360"/>
        <w:jc w:val="both"/>
        <w:rPr>
          <w:color w:val="000000" w:themeColor="text1"/>
          <w:u w:val="single"/>
        </w:rPr>
      </w:pPr>
      <w:r>
        <w:rPr>
          <w:color w:val="000000" w:themeColor="text1"/>
        </w:rPr>
        <w:t xml:space="preserve">Умови оплати: </w:t>
      </w:r>
      <w:r>
        <w:rPr>
          <w:color w:val="000000" w:themeColor="text1"/>
          <w:u w:val="single"/>
        </w:rPr>
        <w:tab/>
      </w:r>
      <w:r>
        <w:rPr>
          <w:color w:val="000000" w:themeColor="text1"/>
          <w:u w:val="single"/>
        </w:rPr>
        <w:tab/>
      </w:r>
      <w:r>
        <w:rPr>
          <w:color w:val="000000" w:themeColor="text1"/>
          <w:u w:val="single"/>
        </w:rPr>
        <w:tab/>
      </w:r>
      <w:r>
        <w:rPr>
          <w:color w:val="000000" w:themeColor="text1"/>
          <w:u w:val="single"/>
        </w:rPr>
        <w:tab/>
      </w:r>
      <w:r>
        <w:rPr>
          <w:color w:val="000000" w:themeColor="text1"/>
          <w:u w:val="single"/>
        </w:rPr>
        <w:tab/>
      </w:r>
      <w:r>
        <w:rPr>
          <w:color w:val="000000" w:themeColor="text1"/>
          <w:u w:val="single"/>
        </w:rPr>
        <w:tab/>
      </w:r>
      <w:r>
        <w:rPr>
          <w:color w:val="000000" w:themeColor="text1"/>
          <w:u w:val="single"/>
        </w:rPr>
        <w:tab/>
      </w:r>
      <w:r>
        <w:rPr>
          <w:color w:val="000000" w:themeColor="text1"/>
          <w:u w:val="single"/>
        </w:rPr>
        <w:tab/>
      </w:r>
      <w:r>
        <w:rPr>
          <w:color w:val="000000" w:themeColor="text1"/>
          <w:u w:val="single"/>
        </w:rPr>
        <w:tab/>
      </w:r>
      <w:r>
        <w:rPr>
          <w:color w:val="000000" w:themeColor="text1"/>
          <w:u w:val="single"/>
        </w:rPr>
        <w:tab/>
      </w:r>
      <w:r>
        <w:rPr>
          <w:color w:val="000000" w:themeColor="text1"/>
          <w:u w:val="single"/>
        </w:rPr>
        <w:tab/>
      </w:r>
    </w:p>
    <w:p w14:paraId="4648BC36" w14:textId="77777777" w:rsidR="00FE3D53" w:rsidRDefault="00FE3D53" w:rsidP="00FE3D53">
      <w:pPr>
        <w:tabs>
          <w:tab w:val="left" w:pos="540"/>
        </w:tabs>
        <w:suppressAutoHyphens/>
        <w:spacing w:line="220" w:lineRule="atLeast"/>
        <w:ind w:firstLine="360"/>
        <w:jc w:val="both"/>
        <w:rPr>
          <w:color w:val="000000" w:themeColor="text1"/>
          <w:u w:val="single"/>
        </w:rPr>
      </w:pPr>
      <w:r>
        <w:rPr>
          <w:color w:val="000000" w:themeColor="text1"/>
        </w:rPr>
        <w:t xml:space="preserve">Термін поставки: </w:t>
      </w:r>
      <w:r>
        <w:rPr>
          <w:color w:val="000000" w:themeColor="text1"/>
          <w:u w:val="single"/>
        </w:rPr>
        <w:tab/>
      </w:r>
      <w:r>
        <w:rPr>
          <w:color w:val="000000" w:themeColor="text1"/>
          <w:u w:val="single"/>
        </w:rPr>
        <w:tab/>
      </w:r>
      <w:r>
        <w:rPr>
          <w:color w:val="000000" w:themeColor="text1"/>
          <w:u w:val="single"/>
        </w:rPr>
        <w:tab/>
      </w:r>
      <w:r>
        <w:rPr>
          <w:color w:val="000000" w:themeColor="text1"/>
          <w:u w:val="single"/>
        </w:rPr>
        <w:tab/>
      </w:r>
      <w:r>
        <w:rPr>
          <w:color w:val="000000" w:themeColor="text1"/>
          <w:u w:val="single"/>
        </w:rPr>
        <w:tab/>
      </w:r>
      <w:r>
        <w:rPr>
          <w:color w:val="000000" w:themeColor="text1"/>
          <w:u w:val="single"/>
        </w:rPr>
        <w:tab/>
      </w:r>
      <w:r>
        <w:rPr>
          <w:color w:val="000000" w:themeColor="text1"/>
          <w:u w:val="single"/>
        </w:rPr>
        <w:tab/>
      </w:r>
      <w:r>
        <w:rPr>
          <w:color w:val="000000" w:themeColor="text1"/>
          <w:u w:val="single"/>
        </w:rPr>
        <w:tab/>
      </w:r>
      <w:r>
        <w:rPr>
          <w:color w:val="000000" w:themeColor="text1"/>
          <w:u w:val="single"/>
        </w:rPr>
        <w:tab/>
      </w:r>
      <w:r>
        <w:rPr>
          <w:color w:val="000000" w:themeColor="text1"/>
          <w:u w:val="single"/>
        </w:rPr>
        <w:tab/>
      </w:r>
    </w:p>
    <w:p w14:paraId="6F69386F" w14:textId="77777777" w:rsidR="00FE3D53" w:rsidRDefault="00FE3D53" w:rsidP="00FE3D53">
      <w:pPr>
        <w:tabs>
          <w:tab w:val="left" w:pos="540"/>
        </w:tabs>
        <w:suppressAutoHyphens/>
        <w:spacing w:line="220" w:lineRule="atLeast"/>
        <w:ind w:firstLine="360"/>
        <w:jc w:val="both"/>
        <w:rPr>
          <w:color w:val="000000" w:themeColor="text1"/>
          <w:u w:val="single"/>
        </w:rPr>
      </w:pPr>
      <w:r>
        <w:rPr>
          <w:color w:val="000000" w:themeColor="text1"/>
        </w:rPr>
        <w:t xml:space="preserve">Умови поставки: </w:t>
      </w:r>
      <w:r>
        <w:rPr>
          <w:color w:val="000000" w:themeColor="text1"/>
          <w:u w:val="single"/>
        </w:rPr>
        <w:tab/>
      </w:r>
      <w:r>
        <w:rPr>
          <w:color w:val="000000" w:themeColor="text1"/>
          <w:u w:val="single"/>
        </w:rPr>
        <w:tab/>
      </w:r>
      <w:r>
        <w:rPr>
          <w:color w:val="000000" w:themeColor="text1"/>
          <w:u w:val="single"/>
        </w:rPr>
        <w:tab/>
      </w:r>
      <w:r>
        <w:rPr>
          <w:color w:val="000000" w:themeColor="text1"/>
          <w:u w:val="single"/>
        </w:rPr>
        <w:tab/>
      </w:r>
      <w:r>
        <w:rPr>
          <w:color w:val="000000" w:themeColor="text1"/>
          <w:u w:val="single"/>
        </w:rPr>
        <w:tab/>
      </w:r>
      <w:r>
        <w:rPr>
          <w:color w:val="000000" w:themeColor="text1"/>
          <w:u w:val="single"/>
        </w:rPr>
        <w:tab/>
      </w:r>
      <w:r>
        <w:rPr>
          <w:color w:val="000000" w:themeColor="text1"/>
          <w:u w:val="single"/>
        </w:rPr>
        <w:tab/>
      </w:r>
      <w:r>
        <w:rPr>
          <w:color w:val="000000" w:themeColor="text1"/>
          <w:u w:val="single"/>
        </w:rPr>
        <w:tab/>
      </w:r>
      <w:r>
        <w:rPr>
          <w:color w:val="000000" w:themeColor="text1"/>
          <w:u w:val="single"/>
        </w:rPr>
        <w:tab/>
      </w:r>
      <w:r>
        <w:rPr>
          <w:color w:val="000000" w:themeColor="text1"/>
          <w:u w:val="single"/>
        </w:rPr>
        <w:tab/>
      </w:r>
    </w:p>
    <w:p w14:paraId="32A6EBD7" w14:textId="77777777" w:rsidR="00FE3D53" w:rsidRDefault="00FE3D53" w:rsidP="00FE3D53">
      <w:pPr>
        <w:tabs>
          <w:tab w:val="left" w:pos="540"/>
        </w:tabs>
        <w:suppressAutoHyphens/>
        <w:spacing w:line="220" w:lineRule="atLeast"/>
        <w:ind w:firstLine="360"/>
        <w:jc w:val="both"/>
        <w:rPr>
          <w:color w:val="000000" w:themeColor="text1"/>
        </w:rPr>
      </w:pPr>
      <w:r>
        <w:rPr>
          <w:color w:val="000000" w:themeColor="text1"/>
        </w:rPr>
        <w:t xml:space="preserve">Строк дії цінової пропозиції: </w:t>
      </w:r>
      <w:r>
        <w:rPr>
          <w:color w:val="000000" w:themeColor="text1"/>
          <w:u w:val="single"/>
        </w:rPr>
        <w:tab/>
      </w:r>
      <w:r>
        <w:rPr>
          <w:color w:val="000000" w:themeColor="text1"/>
          <w:u w:val="single"/>
        </w:rPr>
        <w:tab/>
      </w:r>
      <w:r>
        <w:rPr>
          <w:color w:val="000000" w:themeColor="text1"/>
          <w:u w:val="single"/>
        </w:rPr>
        <w:tab/>
      </w:r>
      <w:r>
        <w:rPr>
          <w:color w:val="000000" w:themeColor="text1"/>
          <w:u w:val="single"/>
        </w:rPr>
        <w:tab/>
      </w:r>
      <w:r>
        <w:rPr>
          <w:color w:val="000000" w:themeColor="text1"/>
          <w:u w:val="single"/>
        </w:rPr>
        <w:tab/>
      </w:r>
      <w:r>
        <w:rPr>
          <w:color w:val="000000" w:themeColor="text1"/>
          <w:u w:val="single"/>
        </w:rPr>
        <w:tab/>
      </w:r>
      <w:r>
        <w:rPr>
          <w:color w:val="000000" w:themeColor="text1"/>
          <w:u w:val="single"/>
        </w:rPr>
        <w:tab/>
      </w:r>
      <w:r>
        <w:rPr>
          <w:color w:val="000000" w:themeColor="text1"/>
          <w:u w:val="single"/>
        </w:rPr>
        <w:tab/>
      </w:r>
      <w:r>
        <w:rPr>
          <w:color w:val="000000" w:themeColor="text1"/>
          <w:u w:val="single"/>
        </w:rPr>
        <w:tab/>
      </w:r>
    </w:p>
    <w:p w14:paraId="48B27823" w14:textId="77777777" w:rsidR="00FE3D53" w:rsidRDefault="00FE3D53" w:rsidP="00FE3D53">
      <w:pPr>
        <w:tabs>
          <w:tab w:val="left" w:pos="540"/>
        </w:tabs>
        <w:suppressAutoHyphens/>
        <w:spacing w:line="220" w:lineRule="atLeast"/>
        <w:ind w:firstLine="360"/>
        <w:jc w:val="both"/>
        <w:rPr>
          <w:color w:val="000000" w:themeColor="text1"/>
          <w:u w:val="single"/>
        </w:rPr>
      </w:pPr>
      <w:r>
        <w:rPr>
          <w:color w:val="000000" w:themeColor="text1"/>
        </w:rPr>
        <w:t xml:space="preserve">Додаткова інформація: </w:t>
      </w:r>
      <w:r>
        <w:rPr>
          <w:color w:val="000000" w:themeColor="text1"/>
          <w:u w:val="single"/>
        </w:rPr>
        <w:tab/>
      </w:r>
      <w:r>
        <w:rPr>
          <w:color w:val="000000" w:themeColor="text1"/>
          <w:u w:val="single"/>
        </w:rPr>
        <w:tab/>
      </w:r>
      <w:r>
        <w:rPr>
          <w:color w:val="000000" w:themeColor="text1"/>
          <w:u w:val="single"/>
        </w:rPr>
        <w:tab/>
      </w:r>
      <w:r>
        <w:rPr>
          <w:color w:val="000000" w:themeColor="text1"/>
          <w:u w:val="single"/>
        </w:rPr>
        <w:tab/>
      </w:r>
      <w:r>
        <w:rPr>
          <w:color w:val="000000" w:themeColor="text1"/>
          <w:u w:val="single"/>
        </w:rPr>
        <w:tab/>
      </w:r>
      <w:r>
        <w:rPr>
          <w:color w:val="000000" w:themeColor="text1"/>
          <w:u w:val="single"/>
        </w:rPr>
        <w:tab/>
      </w:r>
      <w:r>
        <w:rPr>
          <w:color w:val="000000" w:themeColor="text1"/>
          <w:u w:val="single"/>
        </w:rPr>
        <w:tab/>
      </w:r>
      <w:r>
        <w:rPr>
          <w:color w:val="000000" w:themeColor="text1"/>
          <w:u w:val="single"/>
        </w:rPr>
        <w:tab/>
      </w:r>
      <w:r>
        <w:rPr>
          <w:color w:val="000000" w:themeColor="text1"/>
          <w:u w:val="single"/>
        </w:rPr>
        <w:tab/>
      </w:r>
      <w:r>
        <w:rPr>
          <w:color w:val="000000" w:themeColor="text1"/>
          <w:u w:val="single"/>
        </w:rPr>
        <w:tab/>
      </w:r>
    </w:p>
    <w:p w14:paraId="01B7B92D" w14:textId="77777777" w:rsidR="00FE3D53" w:rsidRDefault="00FE3D53" w:rsidP="00FE3D53">
      <w:pPr>
        <w:tabs>
          <w:tab w:val="left" w:pos="540"/>
        </w:tabs>
        <w:suppressAutoHyphens/>
        <w:spacing w:line="220" w:lineRule="atLeast"/>
        <w:jc w:val="both"/>
        <w:rPr>
          <w:color w:val="000000" w:themeColor="text1"/>
        </w:rPr>
      </w:pPr>
    </w:p>
    <w:p w14:paraId="00479A64" w14:textId="77777777" w:rsidR="00FE3D53" w:rsidRDefault="00FE3D53" w:rsidP="00FE3D53">
      <w:pPr>
        <w:rPr>
          <w:b/>
          <w:bCs/>
          <w:color w:val="000000" w:themeColor="text1"/>
          <w:szCs w:val="28"/>
        </w:rPr>
      </w:pPr>
      <w:bookmarkStart w:id="0" w:name="_Hlk118557944"/>
      <w:r>
        <w:rPr>
          <w:b/>
          <w:bCs/>
          <w:color w:val="000000" w:themeColor="text1"/>
          <w:szCs w:val="28"/>
        </w:rPr>
        <w:t>Подаючи свою пропозицію ми підтверджуємо відповідність зазначеному в оголошенні опису.</w:t>
      </w:r>
    </w:p>
    <w:p w14:paraId="55FA93CB" w14:textId="77777777" w:rsidR="00FE3D53" w:rsidRDefault="00FE3D53" w:rsidP="00FE3D53">
      <w:pPr>
        <w:rPr>
          <w:i/>
          <w:color w:val="000000" w:themeColor="text1"/>
          <w:szCs w:val="28"/>
        </w:rPr>
      </w:pPr>
    </w:p>
    <w:p w14:paraId="0904BCB1" w14:textId="77777777" w:rsidR="00FE3D53" w:rsidRDefault="00FE3D53" w:rsidP="00FE3D53">
      <w:pPr>
        <w:jc w:val="both"/>
        <w:rPr>
          <w:i/>
          <w:color w:val="000000" w:themeColor="text1"/>
          <w:lang w:eastAsia="uk-UA"/>
        </w:rPr>
      </w:pPr>
      <w:r>
        <w:rPr>
          <w:i/>
          <w:color w:val="000000" w:themeColor="text1"/>
          <w:lang w:eastAsia="uk-UA"/>
        </w:rPr>
        <w:t xml:space="preserve">Посада, прізвище, ініціали, </w:t>
      </w:r>
    </w:p>
    <w:p w14:paraId="15C795BD" w14:textId="77777777" w:rsidR="00FE3D53" w:rsidRDefault="00FE3D53" w:rsidP="00FE3D53">
      <w:pPr>
        <w:jc w:val="both"/>
        <w:rPr>
          <w:i/>
          <w:color w:val="000000" w:themeColor="text1"/>
          <w:lang w:eastAsia="uk-UA"/>
        </w:rPr>
      </w:pPr>
      <w:r>
        <w:rPr>
          <w:i/>
          <w:color w:val="000000" w:themeColor="text1"/>
          <w:lang w:eastAsia="uk-UA"/>
        </w:rPr>
        <w:t xml:space="preserve">підпис уповноваженої особи </w:t>
      </w:r>
    </w:p>
    <w:p w14:paraId="24C8396C" w14:textId="77777777" w:rsidR="00FE3D53" w:rsidRDefault="00FE3D53" w:rsidP="00FE3D53">
      <w:pPr>
        <w:jc w:val="both"/>
        <w:rPr>
          <w:i/>
          <w:color w:val="000000" w:themeColor="text1"/>
          <w:lang w:eastAsia="uk-UA"/>
        </w:rPr>
      </w:pPr>
      <w:r>
        <w:rPr>
          <w:i/>
          <w:color w:val="000000" w:themeColor="text1"/>
          <w:lang w:eastAsia="uk-UA"/>
        </w:rPr>
        <w:t>підприємства/фізичної особи,                                                 _____________(___________)</w:t>
      </w:r>
    </w:p>
    <w:p w14:paraId="304F9BD5" w14:textId="77777777" w:rsidR="00FE3D53" w:rsidRDefault="00FE3D53" w:rsidP="00FE3D53">
      <w:pPr>
        <w:jc w:val="both"/>
        <w:rPr>
          <w:i/>
          <w:color w:val="000000" w:themeColor="text1"/>
        </w:rPr>
      </w:pPr>
      <w:r>
        <w:rPr>
          <w:i/>
          <w:color w:val="000000" w:themeColor="text1"/>
          <w:lang w:eastAsia="uk-UA"/>
        </w:rPr>
        <w:t xml:space="preserve">завірені печаткою (у разі наявності).                                                    </w:t>
      </w:r>
      <w:r>
        <w:rPr>
          <w:i/>
          <w:color w:val="000000" w:themeColor="text1"/>
          <w:lang w:eastAsia="uk-UA"/>
        </w:rPr>
        <w:tab/>
        <w:t xml:space="preserve">        </w:t>
      </w:r>
      <w:r>
        <w:rPr>
          <w:i/>
          <w:color w:val="000000" w:themeColor="text1"/>
          <w:lang w:eastAsia="uk-UA"/>
        </w:rPr>
        <w:tab/>
        <w:t xml:space="preserve">      </w:t>
      </w:r>
      <w:proofErr w:type="spellStart"/>
      <w:r>
        <w:rPr>
          <w:i/>
          <w:color w:val="000000" w:themeColor="text1"/>
          <w:lang w:eastAsia="uk-UA"/>
        </w:rPr>
        <w:t>мп</w:t>
      </w:r>
      <w:bookmarkEnd w:id="0"/>
      <w:proofErr w:type="spellEnd"/>
    </w:p>
    <w:p w14:paraId="791A0BAC" w14:textId="77777777" w:rsidR="00FE3D53" w:rsidRDefault="00FE3D53" w:rsidP="00FE3D53">
      <w:pPr>
        <w:rPr>
          <w:color w:val="000000" w:themeColor="text1"/>
          <w:sz w:val="28"/>
          <w:szCs w:val="28"/>
        </w:rPr>
      </w:pPr>
    </w:p>
    <w:p w14:paraId="7C07DB27" w14:textId="77777777" w:rsidR="00424CB1" w:rsidRDefault="00424CB1"/>
    <w:sectPr w:rsidR="00424CB1">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9A2535"/>
    <w:multiLevelType w:val="hybridMultilevel"/>
    <w:tmpl w:val="08FE728E"/>
    <w:lvl w:ilvl="0" w:tplc="5FFE0272">
      <w:numFmt w:val="bullet"/>
      <w:lvlText w:val="-"/>
      <w:lvlJc w:val="left"/>
      <w:pPr>
        <w:ind w:left="720" w:hanging="360"/>
      </w:pPr>
      <w:rPr>
        <w:rFonts w:ascii="Tahoma" w:eastAsia="Arial Unicode MS" w:hAnsi="Tahoma" w:cs="Tahoma"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58B84568"/>
    <w:multiLevelType w:val="hybridMultilevel"/>
    <w:tmpl w:val="07AE1D76"/>
    <w:lvl w:ilvl="0" w:tplc="B70CE500">
      <w:start w:val="1"/>
      <w:numFmt w:val="decimal"/>
      <w:lvlText w:val="%1."/>
      <w:lvlJc w:val="left"/>
      <w:pPr>
        <w:ind w:left="720" w:hanging="360"/>
      </w:pPr>
      <w:rPr>
        <w:b/>
        <w:bCs/>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num w:numId="1" w16cid:durableId="565339905">
    <w:abstractNumId w:val="0"/>
  </w:num>
  <w:num w:numId="2" w16cid:durableId="3153995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3D53"/>
    <w:rsid w:val="001F6128"/>
    <w:rsid w:val="003F4834"/>
    <w:rsid w:val="00424CB1"/>
    <w:rsid w:val="00720BED"/>
    <w:rsid w:val="008A4540"/>
    <w:rsid w:val="00D700D5"/>
    <w:rsid w:val="00D839A2"/>
    <w:rsid w:val="00FA60BD"/>
    <w:rsid w:val="00FE3D5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2AC11"/>
  <w15:chartTrackingRefBased/>
  <w15:docId w15:val="{132E7B85-CEBD-43D4-B059-EC784891E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3D5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FE3D53"/>
    <w:rPr>
      <w:color w:val="0563C1"/>
      <w:u w:val="single"/>
    </w:rPr>
  </w:style>
  <w:style w:type="paragraph" w:styleId="a4">
    <w:name w:val="Normal (Web)"/>
    <w:basedOn w:val="a"/>
    <w:uiPriority w:val="99"/>
    <w:semiHidden/>
    <w:unhideWhenUsed/>
    <w:rsid w:val="00FE3D53"/>
    <w:pPr>
      <w:spacing w:before="100" w:beforeAutospacing="1" w:after="100" w:afterAutospacing="1"/>
    </w:pPr>
    <w:rPr>
      <w:rFonts w:ascii="Arial Unicode MS" w:hAnsi="Arial Unicode MS"/>
    </w:rPr>
  </w:style>
  <w:style w:type="paragraph" w:styleId="a5">
    <w:name w:val="List Paragraph"/>
    <w:basedOn w:val="a"/>
    <w:uiPriority w:val="34"/>
    <w:qFormat/>
    <w:rsid w:val="00FE3D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6838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redcross.kyiv.u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5402</Words>
  <Characters>3080</Characters>
  <Application>Microsoft Office Word</Application>
  <DocSecurity>0</DocSecurity>
  <Lines>25</Lines>
  <Paragraphs>16</Paragraphs>
  <ScaleCrop>false</ScaleCrop>
  <Company/>
  <LinksUpToDate>false</LinksUpToDate>
  <CharactersWithSpaces>8466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Спеціаліст з закупівель КОО ТЧХУ</dc:creator>
  <cp:keywords/>
  <dc:description/>
  <cp:lastModifiedBy>Спеціаліст з закупівель КОО ТЧХУ</cp:lastModifiedBy>
  <cp:revision>6</cp:revision>
  <dcterms:created xsi:type="dcterms:W3CDTF">2023-01-17T08:38:00Z</dcterms:created>
  <dcterms:modified xsi:type="dcterms:W3CDTF">2023-01-17T13:58:00Z</dcterms:modified>
</cp:coreProperties>
</file>